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4C4" w:rsidRPr="00285CF8" w:rsidRDefault="008C14C4" w:rsidP="00D1610B">
      <w:pPr>
        <w:ind w:left="-426" w:right="-472"/>
        <w:rPr>
          <w:rFonts w:ascii="Arial" w:hAnsi="Arial" w:cs="Arial"/>
        </w:rPr>
      </w:pPr>
    </w:p>
    <w:p w:rsidR="00ED0206" w:rsidRPr="00285CF8" w:rsidRDefault="00ED0206" w:rsidP="00D1610B">
      <w:pPr>
        <w:ind w:left="-426" w:right="-472"/>
        <w:rPr>
          <w:rFonts w:ascii="Arial" w:hAnsi="Arial" w:cs="Arial"/>
        </w:rPr>
      </w:pPr>
    </w:p>
    <w:p w:rsidR="00D1610B" w:rsidRPr="00285CF8" w:rsidRDefault="00D1610B" w:rsidP="00285CF8">
      <w:pPr>
        <w:ind w:left="-426" w:right="-22"/>
        <w:rPr>
          <w:rFonts w:ascii="Arial" w:hAnsi="Arial" w:cs="Arial"/>
        </w:rPr>
      </w:pPr>
      <w:r w:rsidRPr="00285CF8">
        <w:rPr>
          <w:rFonts w:ascii="Arial" w:hAnsi="Arial" w:cs="Arial"/>
        </w:rPr>
        <w:t>8</w:t>
      </w:r>
      <w:r w:rsidRPr="00285CF8">
        <w:rPr>
          <w:rFonts w:ascii="Arial" w:hAnsi="Arial" w:cs="Arial"/>
          <w:vertAlign w:val="superscript"/>
        </w:rPr>
        <w:t>th</w:t>
      </w:r>
      <w:r w:rsidRPr="00285CF8">
        <w:rPr>
          <w:rFonts w:ascii="Arial" w:hAnsi="Arial" w:cs="Arial"/>
        </w:rPr>
        <w:t xml:space="preserve"> June 2021</w:t>
      </w:r>
    </w:p>
    <w:p w:rsidR="00D1610B" w:rsidRPr="00285CF8" w:rsidRDefault="00D1610B" w:rsidP="00285CF8">
      <w:pPr>
        <w:ind w:left="-426" w:right="-22"/>
        <w:rPr>
          <w:rFonts w:ascii="Arial" w:hAnsi="Arial" w:cs="Arial"/>
        </w:rPr>
      </w:pPr>
      <w:r w:rsidRPr="00285CF8">
        <w:rPr>
          <w:rFonts w:ascii="Arial" w:hAnsi="Arial" w:cs="Arial"/>
        </w:rPr>
        <w:t>Dear Parents/Carers</w:t>
      </w:r>
    </w:p>
    <w:p w:rsidR="00D1610B" w:rsidRPr="00285CF8" w:rsidRDefault="00D1610B" w:rsidP="00285CF8">
      <w:pPr>
        <w:ind w:left="-426" w:right="-22"/>
        <w:rPr>
          <w:rFonts w:ascii="Arial" w:hAnsi="Arial" w:cs="Arial"/>
          <w:b/>
          <w:bCs/>
        </w:rPr>
      </w:pPr>
      <w:r w:rsidRPr="00285CF8">
        <w:rPr>
          <w:rFonts w:ascii="Arial" w:hAnsi="Arial" w:cs="Arial"/>
          <w:b/>
          <w:bCs/>
        </w:rPr>
        <w:t>Larkmead School Election of Parent Governor</w:t>
      </w:r>
    </w:p>
    <w:p w:rsidR="00D1610B" w:rsidRPr="00285CF8" w:rsidRDefault="00D1610B" w:rsidP="00285CF8">
      <w:pPr>
        <w:ind w:left="-426" w:right="-22"/>
        <w:jc w:val="both"/>
        <w:rPr>
          <w:rFonts w:ascii="Arial" w:hAnsi="Arial" w:cs="Arial"/>
        </w:rPr>
      </w:pPr>
      <w:r w:rsidRPr="00285CF8">
        <w:rPr>
          <w:rFonts w:ascii="Arial" w:hAnsi="Arial" w:cs="Arial"/>
        </w:rPr>
        <w:t>The Local Governing Body (LGB) of the school has a parent governor vacancy. We are writing to ask you if you would be interested in becoming a parent governor.</w:t>
      </w:r>
    </w:p>
    <w:p w:rsidR="00D1610B" w:rsidRPr="00285CF8" w:rsidRDefault="00D1610B" w:rsidP="00285CF8">
      <w:pPr>
        <w:ind w:left="-426" w:right="-22"/>
        <w:jc w:val="both"/>
        <w:rPr>
          <w:rFonts w:ascii="Arial" w:hAnsi="Arial" w:cs="Arial"/>
        </w:rPr>
      </w:pPr>
      <w:r w:rsidRPr="00285CF8">
        <w:rPr>
          <w:rFonts w:ascii="Arial" w:hAnsi="Arial" w:cs="Arial"/>
        </w:rPr>
        <w:t>Becoming a governor is a very rewarding and worthwhile experience. Effective governors do not need expertise in education but do need to be committed to their school, willing to ask questions and offer appropriate challenge and support.</w:t>
      </w:r>
    </w:p>
    <w:p w:rsidR="00D1610B" w:rsidRPr="00285CF8" w:rsidRDefault="00D1610B" w:rsidP="00285CF8">
      <w:pPr>
        <w:pStyle w:val="NoSpacing"/>
        <w:ind w:left="-426" w:right="-22"/>
        <w:rPr>
          <w:rFonts w:ascii="Arial" w:hAnsi="Arial" w:cs="Arial"/>
        </w:rPr>
      </w:pPr>
      <w:r w:rsidRPr="00285CF8">
        <w:rPr>
          <w:rFonts w:ascii="Arial" w:hAnsi="Arial" w:cs="Arial"/>
        </w:rPr>
        <w:t>All governors are expected to:</w:t>
      </w:r>
    </w:p>
    <w:p w:rsidR="003F7625" w:rsidRDefault="003F7625" w:rsidP="003C07FB">
      <w:pPr>
        <w:pStyle w:val="xxmsonormal"/>
        <w:numPr>
          <w:ilvl w:val="0"/>
          <w:numId w:val="3"/>
        </w:numPr>
        <w:shd w:val="clear" w:color="auto" w:fill="FFFFFF"/>
        <w:ind w:right="-22"/>
        <w:rPr>
          <w:rFonts w:ascii="Arial" w:hAnsi="Arial" w:cs="Arial"/>
        </w:rPr>
      </w:pPr>
      <w:r w:rsidRPr="003F7625">
        <w:rPr>
          <w:rFonts w:ascii="Arial" w:hAnsi="Arial" w:cs="Arial"/>
          <w:lang w:eastAsia="en-US"/>
        </w:rPr>
        <w:t>attend one or two evening meetings each term</w:t>
      </w:r>
    </w:p>
    <w:p w:rsidR="00D1610B" w:rsidRPr="003F7625" w:rsidRDefault="00D1610B" w:rsidP="003C07FB">
      <w:pPr>
        <w:pStyle w:val="xxmsonormal"/>
        <w:numPr>
          <w:ilvl w:val="0"/>
          <w:numId w:val="3"/>
        </w:numPr>
        <w:shd w:val="clear" w:color="auto" w:fill="FFFFFF"/>
        <w:ind w:right="-22"/>
        <w:rPr>
          <w:rFonts w:ascii="Arial" w:hAnsi="Arial" w:cs="Arial"/>
        </w:rPr>
      </w:pPr>
      <w:r w:rsidRPr="003F7625">
        <w:rPr>
          <w:rFonts w:ascii="Arial" w:hAnsi="Arial" w:cs="Arial"/>
        </w:rPr>
        <w:t xml:space="preserve">attend </w:t>
      </w:r>
      <w:r w:rsidR="003F7625" w:rsidRPr="003F7625">
        <w:rPr>
          <w:rFonts w:ascii="Arial" w:hAnsi="Arial" w:cs="Arial"/>
          <w:lang w:eastAsia="en-US"/>
        </w:rPr>
        <w:t>development sessions three times a year</w:t>
      </w:r>
      <w:bookmarkStart w:id="0" w:name="_GoBack"/>
      <w:bookmarkEnd w:id="0"/>
    </w:p>
    <w:p w:rsidR="00D1610B" w:rsidRPr="00285CF8" w:rsidRDefault="00D1610B" w:rsidP="00285CF8">
      <w:pPr>
        <w:pStyle w:val="NoSpacing"/>
        <w:numPr>
          <w:ilvl w:val="0"/>
          <w:numId w:val="3"/>
        </w:numPr>
        <w:ind w:right="-22"/>
        <w:rPr>
          <w:rFonts w:ascii="Arial" w:hAnsi="Arial" w:cs="Arial"/>
        </w:rPr>
      </w:pPr>
      <w:r w:rsidRPr="00285CF8">
        <w:rPr>
          <w:rFonts w:ascii="Arial" w:hAnsi="Arial" w:cs="Arial"/>
        </w:rPr>
        <w:t>visit the school formally for monitoring purposes</w:t>
      </w:r>
    </w:p>
    <w:p w:rsidR="00D1610B" w:rsidRPr="00285CF8" w:rsidRDefault="00D1610B" w:rsidP="00285CF8">
      <w:pPr>
        <w:pStyle w:val="NoSpacing"/>
        <w:ind w:left="720" w:right="-22"/>
        <w:rPr>
          <w:rFonts w:ascii="Arial" w:hAnsi="Arial" w:cs="Arial"/>
        </w:rPr>
      </w:pPr>
    </w:p>
    <w:p w:rsidR="00D1610B" w:rsidRPr="00285CF8" w:rsidRDefault="00D1610B" w:rsidP="00285CF8">
      <w:pPr>
        <w:ind w:left="-426" w:right="-22"/>
        <w:jc w:val="both"/>
        <w:rPr>
          <w:rFonts w:ascii="Arial" w:hAnsi="Arial" w:cs="Arial"/>
        </w:rPr>
      </w:pPr>
      <w:r w:rsidRPr="00285CF8">
        <w:rPr>
          <w:rFonts w:ascii="Arial" w:hAnsi="Arial" w:cs="Arial"/>
        </w:rPr>
        <w:t>Governors also need to be able to work as an enthusiastic member of the governing body team with the aim of raising and maintaining high educational standards for all children. Governors are asked to act with integrity, honesty and objectivity and at all times in the best interests of the school.</w:t>
      </w:r>
    </w:p>
    <w:p w:rsidR="00D1610B" w:rsidRPr="00285CF8" w:rsidRDefault="00D1610B" w:rsidP="00285CF8">
      <w:pPr>
        <w:ind w:left="-426" w:right="-22"/>
        <w:jc w:val="both"/>
        <w:rPr>
          <w:rFonts w:ascii="Arial" w:hAnsi="Arial" w:cs="Arial"/>
        </w:rPr>
      </w:pPr>
      <w:r w:rsidRPr="00285CF8">
        <w:rPr>
          <w:rFonts w:ascii="Arial" w:hAnsi="Arial" w:cs="Arial"/>
        </w:rPr>
        <w:t>The prime focus of the LGB is to develop the strategic direction of the school, be accountable to stakeholders and to ensure that financial resources are spent appropriately.</w:t>
      </w:r>
    </w:p>
    <w:p w:rsidR="00D1610B" w:rsidRPr="00285CF8" w:rsidRDefault="00D1610B" w:rsidP="00285CF8">
      <w:pPr>
        <w:ind w:left="-426" w:right="-22"/>
        <w:jc w:val="both"/>
        <w:rPr>
          <w:rFonts w:ascii="Arial" w:hAnsi="Arial" w:cs="Arial"/>
        </w:rPr>
      </w:pPr>
      <w:r w:rsidRPr="00285CF8">
        <w:rPr>
          <w:rFonts w:ascii="Arial" w:hAnsi="Arial" w:cs="Arial"/>
        </w:rPr>
        <w:t>Governors also have a number of opportunities to access training to develop and enhance their knowledge and skills.</w:t>
      </w:r>
    </w:p>
    <w:p w:rsidR="00D1610B" w:rsidRPr="00285CF8" w:rsidRDefault="00D1610B" w:rsidP="00285CF8">
      <w:pPr>
        <w:ind w:left="-426" w:right="-22"/>
        <w:jc w:val="both"/>
        <w:rPr>
          <w:rFonts w:ascii="Arial" w:hAnsi="Arial" w:cs="Arial"/>
        </w:rPr>
      </w:pPr>
      <w:r w:rsidRPr="00285CF8">
        <w:rPr>
          <w:rFonts w:ascii="Arial" w:hAnsi="Arial" w:cs="Arial"/>
        </w:rPr>
        <w:t>It is important to note that governors are elected to bring the experience of that individual as a member of the LGB. Once elected, parent governors are a representative parent but not a delegate. This means they are not expected to report back to parents on any matters relating to the school or LGB without prior consent from the governing body.</w:t>
      </w:r>
    </w:p>
    <w:p w:rsidR="00D1610B" w:rsidRPr="00285CF8" w:rsidRDefault="00D1610B" w:rsidP="00285CF8">
      <w:pPr>
        <w:ind w:left="-426" w:right="-22"/>
        <w:jc w:val="both"/>
        <w:rPr>
          <w:rFonts w:ascii="Arial" w:hAnsi="Arial" w:cs="Arial"/>
        </w:rPr>
      </w:pPr>
      <w:r w:rsidRPr="00285CF8">
        <w:rPr>
          <w:rFonts w:ascii="Arial" w:hAnsi="Arial" w:cs="Arial"/>
        </w:rPr>
        <w:t>There is no requirement for experience from the educational sector. We strive to achieve a diverse set of backgrounds within the LGB that is representative of our community and brings a broad set of skills to the group. The Vale Academy Trust arranges regular development sessions and access to a wide range of training resources to build your skills as a governor.</w:t>
      </w:r>
    </w:p>
    <w:p w:rsidR="00D1610B" w:rsidRPr="00285CF8" w:rsidRDefault="00D1610B" w:rsidP="00285CF8">
      <w:pPr>
        <w:ind w:left="-426" w:right="-22"/>
        <w:jc w:val="both"/>
        <w:rPr>
          <w:rFonts w:ascii="Arial" w:hAnsi="Arial" w:cs="Arial"/>
        </w:rPr>
      </w:pPr>
      <w:r w:rsidRPr="00285CF8">
        <w:rPr>
          <w:rFonts w:ascii="Arial" w:hAnsi="Arial" w:cs="Arial"/>
        </w:rPr>
        <w:t>Anyone who has parental responsibility for a pupil on the school roll at the time of the election can nominate themselves, stand for election and vote in the election. The term of office for a parent governor is four years. Nominations should be made online via this link</w:t>
      </w:r>
      <w:r w:rsidR="00ED0206" w:rsidRPr="00285CF8">
        <w:rPr>
          <w:rFonts w:ascii="Arial" w:hAnsi="Arial" w:cs="Arial"/>
        </w:rPr>
        <w:t xml:space="preserve"> </w:t>
      </w:r>
      <w:r w:rsidRPr="00285CF8">
        <w:rPr>
          <w:rFonts w:ascii="Arial" w:hAnsi="Arial" w:cs="Arial"/>
        </w:rPr>
        <w:t xml:space="preserve"> </w:t>
      </w:r>
      <w:hyperlink r:id="rId7" w:tooltip="https://forms.gle/ump1q16hr4GdA69D6" w:history="1">
        <w:r w:rsidR="00ED0206" w:rsidRPr="00285CF8">
          <w:rPr>
            <w:rStyle w:val="Hyperlink"/>
            <w:rFonts w:ascii="Arial" w:hAnsi="Arial" w:cs="Arial"/>
          </w:rPr>
          <w:t>Click on the link here </w:t>
        </w:r>
      </w:hyperlink>
      <w:r w:rsidR="00ED0206" w:rsidRPr="00285CF8">
        <w:rPr>
          <w:rFonts w:ascii="Arial" w:hAnsi="Arial" w:cs="Arial"/>
        </w:rPr>
        <w:t xml:space="preserve"> </w:t>
      </w:r>
      <w:r w:rsidRPr="00285CF8">
        <w:rPr>
          <w:rFonts w:ascii="Arial" w:hAnsi="Arial" w:cs="Arial"/>
        </w:rPr>
        <w:t xml:space="preserve">and must be submitted </w:t>
      </w:r>
      <w:r w:rsidRPr="00285CF8">
        <w:rPr>
          <w:rFonts w:ascii="Arial" w:hAnsi="Arial" w:cs="Arial"/>
          <w:b/>
          <w:bCs/>
        </w:rPr>
        <w:t xml:space="preserve">before noon on </w:t>
      </w:r>
      <w:r w:rsidR="00ED0206" w:rsidRPr="00285CF8">
        <w:rPr>
          <w:rFonts w:ascii="Arial" w:hAnsi="Arial" w:cs="Arial"/>
          <w:b/>
          <w:bCs/>
        </w:rPr>
        <w:t>Monday 21</w:t>
      </w:r>
      <w:r w:rsidR="00ED0206" w:rsidRPr="00285CF8">
        <w:rPr>
          <w:rFonts w:ascii="Arial" w:hAnsi="Arial" w:cs="Arial"/>
          <w:b/>
          <w:bCs/>
          <w:vertAlign w:val="superscript"/>
        </w:rPr>
        <w:t>st</w:t>
      </w:r>
      <w:r w:rsidR="00ED0206" w:rsidRPr="00285CF8">
        <w:rPr>
          <w:rFonts w:ascii="Arial" w:hAnsi="Arial" w:cs="Arial"/>
          <w:b/>
          <w:bCs/>
        </w:rPr>
        <w:t xml:space="preserve"> June</w:t>
      </w:r>
      <w:r w:rsidRPr="00285CF8">
        <w:rPr>
          <w:rFonts w:ascii="Arial" w:hAnsi="Arial" w:cs="Arial"/>
        </w:rPr>
        <w:t>.</w:t>
      </w:r>
    </w:p>
    <w:p w:rsidR="00D1610B" w:rsidRPr="00285CF8" w:rsidRDefault="00D1610B" w:rsidP="00285CF8">
      <w:pPr>
        <w:ind w:left="-426" w:right="-22"/>
        <w:jc w:val="both"/>
        <w:rPr>
          <w:rFonts w:ascii="Arial" w:hAnsi="Arial" w:cs="Arial"/>
        </w:rPr>
      </w:pPr>
      <w:r w:rsidRPr="00285CF8">
        <w:rPr>
          <w:rFonts w:ascii="Arial" w:hAnsi="Arial" w:cs="Arial"/>
        </w:rPr>
        <w:t>Nomination requires that each candidate provide a brief personal statement of up to 200 words in length, covering a little information about the candidate and why they would like to be a governor. Should there be more than one nomination for the vacancy, there will be a parent ballot and all personal statements will be shared with parents, to help them decide how to vote.</w:t>
      </w:r>
    </w:p>
    <w:p w:rsidR="00D1610B" w:rsidRPr="00285CF8" w:rsidRDefault="00D1610B" w:rsidP="00285CF8">
      <w:pPr>
        <w:ind w:left="-426" w:right="-22"/>
        <w:jc w:val="both"/>
        <w:rPr>
          <w:rFonts w:ascii="Arial" w:hAnsi="Arial" w:cs="Arial"/>
        </w:rPr>
      </w:pPr>
      <w:r w:rsidRPr="00285CF8">
        <w:rPr>
          <w:rFonts w:ascii="Arial" w:hAnsi="Arial" w:cs="Arial"/>
        </w:rPr>
        <w:t>If you cannot nominate using the online form, you can instead complete the attached nomination form, which must arrive at the school no later than the nomination closing time and date stated above.</w:t>
      </w:r>
    </w:p>
    <w:p w:rsidR="00D1610B" w:rsidRPr="00285CF8" w:rsidRDefault="00D1610B" w:rsidP="00285CF8">
      <w:pPr>
        <w:ind w:left="-426" w:right="-22"/>
        <w:jc w:val="both"/>
        <w:rPr>
          <w:rFonts w:ascii="Arial" w:hAnsi="Arial" w:cs="Arial"/>
        </w:rPr>
      </w:pPr>
      <w:r w:rsidRPr="00285CF8">
        <w:rPr>
          <w:rFonts w:ascii="Arial" w:hAnsi="Arial" w:cs="Arial"/>
        </w:rPr>
        <w:t xml:space="preserve">Within a few days of the closing date for nominations we will inform parents whether we need to hold a ballot. If there is a ballot, we will run this using an online voting form, via the email address we have registered for parents in the school database (please contact us if you want to check or update this </w:t>
      </w:r>
      <w:r w:rsidRPr="00285CF8">
        <w:rPr>
          <w:rFonts w:ascii="Arial" w:hAnsi="Arial" w:cs="Arial"/>
        </w:rPr>
        <w:lastRenderedPageBreak/>
        <w:t>information). If you cannot vote online, you will still be able to participate by coming into school and voting in person.</w:t>
      </w:r>
    </w:p>
    <w:p w:rsidR="00D1610B" w:rsidRPr="00285CF8" w:rsidRDefault="00D1610B" w:rsidP="00285CF8">
      <w:pPr>
        <w:ind w:left="-426" w:right="-22"/>
        <w:jc w:val="both"/>
        <w:rPr>
          <w:rFonts w:ascii="Arial" w:hAnsi="Arial" w:cs="Arial"/>
        </w:rPr>
      </w:pPr>
      <w:r w:rsidRPr="00285CF8">
        <w:rPr>
          <w:rFonts w:ascii="Arial" w:hAnsi="Arial" w:cs="Arial"/>
        </w:rPr>
        <w:t>We will send more details to you about how to vote online or in person if and when voting is about to start.</w:t>
      </w:r>
    </w:p>
    <w:p w:rsidR="00D1610B" w:rsidRPr="00285CF8" w:rsidRDefault="00D1610B" w:rsidP="00285CF8">
      <w:pPr>
        <w:ind w:left="-426" w:right="-22"/>
        <w:jc w:val="both"/>
        <w:rPr>
          <w:rFonts w:ascii="Arial" w:hAnsi="Arial" w:cs="Arial"/>
        </w:rPr>
      </w:pPr>
      <w:r w:rsidRPr="00285CF8">
        <w:rPr>
          <w:rFonts w:ascii="Arial" w:hAnsi="Arial" w:cs="Arial"/>
        </w:rPr>
        <w:t>A copy of the Rules and Procedures guiding the election of parent governors and further copies of the nomination form can be obtained from the school website or by asking at reception.</w:t>
      </w:r>
    </w:p>
    <w:p w:rsidR="00D1610B" w:rsidRPr="00285CF8" w:rsidRDefault="00D1610B" w:rsidP="00285CF8">
      <w:pPr>
        <w:ind w:left="-426" w:right="-22"/>
        <w:rPr>
          <w:rFonts w:ascii="Arial" w:hAnsi="Arial" w:cs="Arial"/>
        </w:rPr>
      </w:pPr>
    </w:p>
    <w:p w:rsidR="00D1610B" w:rsidRPr="00285CF8" w:rsidRDefault="00ED0206" w:rsidP="00285CF8">
      <w:pPr>
        <w:ind w:left="-426" w:right="-22"/>
        <w:rPr>
          <w:rFonts w:ascii="Arial" w:hAnsi="Arial" w:cs="Arial"/>
        </w:rPr>
      </w:pPr>
      <w:r w:rsidRPr="00285CF8">
        <w:rPr>
          <w:noProof/>
        </w:rPr>
        <w:drawing>
          <wp:anchor distT="0" distB="0" distL="114300" distR="114300" simplePos="0" relativeHeight="251662336" behindDoc="1" locked="0" layoutInCell="1" allowOverlap="1" wp14:anchorId="467AC553" wp14:editId="6EF0E209">
            <wp:simplePos x="0" y="0"/>
            <wp:positionH relativeFrom="margin">
              <wp:posOffset>4143375</wp:posOffset>
            </wp:positionH>
            <wp:positionV relativeFrom="paragraph">
              <wp:posOffset>239395</wp:posOffset>
            </wp:positionV>
            <wp:extent cx="1181100" cy="408940"/>
            <wp:effectExtent l="0" t="0" r="0" b="0"/>
            <wp:wrapTight wrapText="bothSides">
              <wp:wrapPolygon edited="0">
                <wp:start x="0" y="0"/>
                <wp:lineTo x="0" y="20124"/>
                <wp:lineTo x="21252" y="20124"/>
                <wp:lineTo x="21252"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81100" cy="408940"/>
                    </a:xfrm>
                    <a:prstGeom prst="rect">
                      <a:avLst/>
                    </a:prstGeom>
                  </pic:spPr>
                </pic:pic>
              </a:graphicData>
            </a:graphic>
            <wp14:sizeRelH relativeFrom="page">
              <wp14:pctWidth>0</wp14:pctWidth>
            </wp14:sizeRelH>
            <wp14:sizeRelV relativeFrom="page">
              <wp14:pctHeight>0</wp14:pctHeight>
            </wp14:sizeRelV>
          </wp:anchor>
        </w:drawing>
      </w:r>
      <w:r w:rsidRPr="00285CF8">
        <w:rPr>
          <w:noProof/>
        </w:rPr>
        <w:drawing>
          <wp:anchor distT="0" distB="0" distL="114300" distR="114300" simplePos="0" relativeHeight="251660288" behindDoc="1" locked="0" layoutInCell="1" allowOverlap="1" wp14:anchorId="7263ACC6" wp14:editId="74E815D9">
            <wp:simplePos x="0" y="0"/>
            <wp:positionH relativeFrom="margin">
              <wp:posOffset>-314325</wp:posOffset>
            </wp:positionH>
            <wp:positionV relativeFrom="paragraph">
              <wp:posOffset>229870</wp:posOffset>
            </wp:positionV>
            <wp:extent cx="1130935" cy="396240"/>
            <wp:effectExtent l="0" t="0" r="0" b="3810"/>
            <wp:wrapTight wrapText="bothSides">
              <wp:wrapPolygon edited="0">
                <wp:start x="0" y="0"/>
                <wp:lineTo x="0" y="20769"/>
                <wp:lineTo x="21103" y="20769"/>
                <wp:lineTo x="2110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0935" cy="396240"/>
                    </a:xfrm>
                    <a:prstGeom prst="rect">
                      <a:avLst/>
                    </a:prstGeom>
                  </pic:spPr>
                </pic:pic>
              </a:graphicData>
            </a:graphic>
            <wp14:sizeRelH relativeFrom="page">
              <wp14:pctWidth>0</wp14:pctWidth>
            </wp14:sizeRelH>
            <wp14:sizeRelV relativeFrom="page">
              <wp14:pctHeight>0</wp14:pctHeight>
            </wp14:sizeRelV>
          </wp:anchor>
        </w:drawing>
      </w:r>
      <w:r w:rsidR="00D1610B" w:rsidRPr="00285CF8">
        <w:rPr>
          <w:rFonts w:ascii="Arial" w:hAnsi="Arial" w:cs="Arial"/>
        </w:rPr>
        <w:t>Yours sincerely,</w:t>
      </w:r>
    </w:p>
    <w:p w:rsidR="00D1610B" w:rsidRPr="00285CF8" w:rsidRDefault="00D1610B" w:rsidP="00285CF8">
      <w:pPr>
        <w:ind w:left="-426" w:right="-22"/>
        <w:rPr>
          <w:rFonts w:ascii="Arial" w:hAnsi="Arial" w:cs="Arial"/>
        </w:rPr>
      </w:pPr>
    </w:p>
    <w:p w:rsidR="00ED0206" w:rsidRPr="00285CF8" w:rsidRDefault="00ED0206" w:rsidP="00285CF8">
      <w:pPr>
        <w:ind w:left="-426" w:right="-22"/>
        <w:rPr>
          <w:rFonts w:ascii="Arial" w:hAnsi="Arial" w:cs="Arial"/>
        </w:rPr>
      </w:pPr>
    </w:p>
    <w:p w:rsidR="00A91E9A" w:rsidRPr="00285CF8" w:rsidRDefault="00ED0206" w:rsidP="00285CF8">
      <w:pPr>
        <w:ind w:left="-426" w:right="-22"/>
        <w:rPr>
          <w:rFonts w:ascii="Arial" w:hAnsi="Arial" w:cs="Arial"/>
        </w:rPr>
      </w:pPr>
      <w:r w:rsidRPr="00285CF8">
        <w:rPr>
          <w:rFonts w:ascii="Arial" w:hAnsi="Arial" w:cs="Arial"/>
        </w:rPr>
        <w:t xml:space="preserve">Headteacher </w:t>
      </w:r>
      <w:r w:rsidRPr="00285CF8">
        <w:rPr>
          <w:rFonts w:ascii="Arial" w:eastAsia="Arial" w:hAnsi="Arial" w:cs="Arial"/>
        </w:rPr>
        <w:t xml:space="preserve">   </w:t>
      </w:r>
      <w:r w:rsidRPr="00285CF8">
        <w:rPr>
          <w:rFonts w:ascii="Arial" w:eastAsia="Arial" w:hAnsi="Arial" w:cs="Arial"/>
        </w:rPr>
        <w:tab/>
      </w:r>
      <w:r w:rsidRPr="00285CF8">
        <w:rPr>
          <w:rFonts w:ascii="Arial" w:eastAsia="Arial" w:hAnsi="Arial" w:cs="Arial"/>
        </w:rPr>
        <w:tab/>
      </w:r>
      <w:r w:rsidRPr="00285CF8">
        <w:rPr>
          <w:rFonts w:ascii="Arial" w:eastAsia="Arial" w:hAnsi="Arial" w:cs="Arial"/>
        </w:rPr>
        <w:tab/>
      </w:r>
      <w:r w:rsidRPr="00285CF8">
        <w:rPr>
          <w:rFonts w:ascii="Arial" w:eastAsia="Arial" w:hAnsi="Arial" w:cs="Arial"/>
        </w:rPr>
        <w:tab/>
      </w:r>
      <w:r w:rsidRPr="00285CF8">
        <w:rPr>
          <w:rFonts w:ascii="Arial" w:eastAsia="Arial" w:hAnsi="Arial" w:cs="Arial"/>
        </w:rPr>
        <w:tab/>
      </w:r>
      <w:r w:rsidRPr="00285CF8">
        <w:rPr>
          <w:rFonts w:ascii="Arial" w:eastAsia="Arial" w:hAnsi="Arial" w:cs="Arial"/>
        </w:rPr>
        <w:tab/>
      </w:r>
      <w:r w:rsidRPr="00285CF8">
        <w:rPr>
          <w:rFonts w:ascii="Arial" w:eastAsia="Arial" w:hAnsi="Arial" w:cs="Arial"/>
        </w:rPr>
        <w:tab/>
      </w:r>
      <w:r w:rsidRPr="00285CF8">
        <w:rPr>
          <w:rFonts w:ascii="Arial" w:eastAsia="Arial" w:hAnsi="Arial" w:cs="Arial"/>
        </w:rPr>
        <w:tab/>
        <w:t xml:space="preserve"> </w:t>
      </w:r>
      <w:r w:rsidRPr="00285CF8">
        <w:rPr>
          <w:rFonts w:ascii="Arial" w:hAnsi="Arial" w:cs="Arial"/>
        </w:rPr>
        <w:t>Chair of Governors</w:t>
      </w:r>
      <w:r w:rsidRPr="00285CF8">
        <w:rPr>
          <w:rFonts w:ascii="Arial" w:hAnsi="Arial" w:cs="Arial"/>
        </w:rPr>
        <w:tab/>
      </w:r>
      <w:r w:rsidRPr="00285CF8">
        <w:rPr>
          <w:rFonts w:ascii="Arial" w:eastAsia="Arial" w:hAnsi="Arial" w:cs="Arial"/>
        </w:rPr>
        <w:tab/>
      </w:r>
      <w:r w:rsidRPr="00285CF8">
        <w:rPr>
          <w:rFonts w:ascii="Arial" w:eastAsia="Arial" w:hAnsi="Arial" w:cs="Arial"/>
        </w:rPr>
        <w:tab/>
      </w:r>
    </w:p>
    <w:p w:rsidR="00ED0206" w:rsidRPr="00285CF8" w:rsidRDefault="00ED0206" w:rsidP="00285CF8">
      <w:pPr>
        <w:spacing w:after="4" w:line="250" w:lineRule="auto"/>
        <w:ind w:left="-426" w:right="-22"/>
      </w:pPr>
      <w:r w:rsidRPr="00285CF8">
        <w:rPr>
          <w:rFonts w:ascii="Arial" w:eastAsia="Arial" w:hAnsi="Arial" w:cs="Arial"/>
        </w:rPr>
        <w:t xml:space="preserve">Enclosures:   </w:t>
      </w:r>
    </w:p>
    <w:p w:rsidR="00ED0206" w:rsidRPr="00285CF8" w:rsidRDefault="00ED0206" w:rsidP="00285CF8">
      <w:pPr>
        <w:numPr>
          <w:ilvl w:val="0"/>
          <w:numId w:val="4"/>
        </w:numPr>
        <w:spacing w:after="4" w:line="250" w:lineRule="auto"/>
        <w:ind w:left="-426" w:right="-22"/>
      </w:pPr>
      <w:r w:rsidRPr="00285CF8">
        <w:rPr>
          <w:rFonts w:ascii="Arial" w:eastAsia="Arial" w:hAnsi="Arial" w:cs="Arial"/>
        </w:rPr>
        <w:t xml:space="preserve">Eligibility – Qualifications and Disqualifications Criteria </w:t>
      </w:r>
    </w:p>
    <w:p w:rsidR="00ED0206" w:rsidRPr="00285CF8" w:rsidRDefault="00ED0206" w:rsidP="00285CF8">
      <w:pPr>
        <w:numPr>
          <w:ilvl w:val="0"/>
          <w:numId w:val="4"/>
        </w:numPr>
        <w:spacing w:after="105" w:line="250" w:lineRule="auto"/>
        <w:ind w:left="-426" w:right="-22"/>
        <w:rPr>
          <w:rFonts w:ascii="Arial" w:hAnsi="Arial" w:cs="Arial"/>
        </w:rPr>
      </w:pPr>
      <w:r w:rsidRPr="00285CF8">
        <w:rPr>
          <w:rFonts w:ascii="Arial" w:eastAsia="Arial" w:hAnsi="Arial" w:cs="Arial"/>
        </w:rPr>
        <w:t>Nomination Form</w:t>
      </w:r>
    </w:p>
    <w:p w:rsidR="00A91E9A" w:rsidRPr="00285CF8" w:rsidRDefault="00A91E9A" w:rsidP="00285CF8">
      <w:pPr>
        <w:ind w:left="-426" w:right="-22"/>
        <w:rPr>
          <w:rFonts w:ascii="Arial" w:hAnsi="Arial" w:cs="Arial"/>
        </w:rPr>
      </w:pPr>
    </w:p>
    <w:p w:rsidR="00A91E9A" w:rsidRPr="00285CF8" w:rsidRDefault="00A91E9A" w:rsidP="00D1610B">
      <w:pPr>
        <w:ind w:left="-426" w:right="-472"/>
        <w:rPr>
          <w:rFonts w:ascii="Arial" w:hAnsi="Arial" w:cs="Arial"/>
        </w:rPr>
      </w:pPr>
    </w:p>
    <w:p w:rsidR="00285CF8" w:rsidRPr="00285CF8" w:rsidRDefault="00285CF8" w:rsidP="00D1610B">
      <w:pPr>
        <w:ind w:left="-426" w:right="-472"/>
        <w:rPr>
          <w:rFonts w:ascii="Arial" w:hAnsi="Arial" w:cs="Arial"/>
        </w:rPr>
      </w:pPr>
    </w:p>
    <w:p w:rsidR="00285CF8" w:rsidRPr="00285CF8" w:rsidRDefault="00285CF8" w:rsidP="00D1610B">
      <w:pPr>
        <w:ind w:left="-426" w:right="-472"/>
        <w:rPr>
          <w:rFonts w:ascii="Arial" w:hAnsi="Arial" w:cs="Arial"/>
        </w:rPr>
      </w:pPr>
    </w:p>
    <w:p w:rsidR="00285CF8" w:rsidRPr="00285CF8" w:rsidRDefault="00285CF8" w:rsidP="00D1610B">
      <w:pPr>
        <w:ind w:left="-426" w:right="-472"/>
        <w:rPr>
          <w:rFonts w:ascii="Arial" w:hAnsi="Arial" w:cs="Arial"/>
        </w:rPr>
      </w:pPr>
    </w:p>
    <w:p w:rsidR="00285CF8" w:rsidRPr="00285CF8" w:rsidRDefault="00285CF8" w:rsidP="00D1610B">
      <w:pPr>
        <w:ind w:left="-426" w:right="-472"/>
        <w:rPr>
          <w:rFonts w:ascii="Arial" w:hAnsi="Arial" w:cs="Arial"/>
        </w:rPr>
      </w:pPr>
    </w:p>
    <w:p w:rsidR="00285CF8" w:rsidRPr="00285CF8" w:rsidRDefault="00285CF8" w:rsidP="00D1610B">
      <w:pPr>
        <w:ind w:left="-426" w:right="-472"/>
        <w:rPr>
          <w:rFonts w:ascii="Arial" w:hAnsi="Arial" w:cs="Arial"/>
        </w:rPr>
      </w:pPr>
    </w:p>
    <w:p w:rsidR="00285CF8" w:rsidRPr="00285CF8" w:rsidRDefault="00285CF8" w:rsidP="00D1610B">
      <w:pPr>
        <w:ind w:left="-426" w:right="-472"/>
        <w:rPr>
          <w:rFonts w:ascii="Arial" w:hAnsi="Arial" w:cs="Arial"/>
        </w:rPr>
      </w:pPr>
    </w:p>
    <w:p w:rsidR="00285CF8" w:rsidRPr="00285CF8" w:rsidRDefault="00285CF8" w:rsidP="00D1610B">
      <w:pPr>
        <w:ind w:left="-426" w:right="-472"/>
        <w:rPr>
          <w:rFonts w:ascii="Arial" w:hAnsi="Arial" w:cs="Arial"/>
        </w:rPr>
      </w:pPr>
    </w:p>
    <w:p w:rsidR="00285CF8" w:rsidRPr="00285CF8" w:rsidRDefault="00285CF8" w:rsidP="00D1610B">
      <w:pPr>
        <w:ind w:left="-426" w:right="-472"/>
        <w:rPr>
          <w:rFonts w:ascii="Arial" w:hAnsi="Arial" w:cs="Arial"/>
        </w:rPr>
      </w:pPr>
    </w:p>
    <w:p w:rsidR="00285CF8" w:rsidRPr="00285CF8" w:rsidRDefault="00285CF8" w:rsidP="00D1610B">
      <w:pPr>
        <w:ind w:left="-426" w:right="-472"/>
        <w:rPr>
          <w:rFonts w:ascii="Arial" w:hAnsi="Arial" w:cs="Arial"/>
        </w:rPr>
      </w:pPr>
    </w:p>
    <w:p w:rsidR="00285CF8" w:rsidRPr="00285CF8" w:rsidRDefault="00285CF8" w:rsidP="00D1610B">
      <w:pPr>
        <w:ind w:left="-426" w:right="-472"/>
        <w:rPr>
          <w:rFonts w:ascii="Arial" w:hAnsi="Arial" w:cs="Arial"/>
        </w:rPr>
      </w:pPr>
    </w:p>
    <w:p w:rsidR="00285CF8" w:rsidRPr="00285CF8" w:rsidRDefault="00285CF8" w:rsidP="00D1610B">
      <w:pPr>
        <w:ind w:left="-426" w:right="-472"/>
        <w:rPr>
          <w:rFonts w:ascii="Arial" w:hAnsi="Arial" w:cs="Arial"/>
        </w:rPr>
      </w:pPr>
    </w:p>
    <w:p w:rsidR="00285CF8" w:rsidRPr="00285CF8" w:rsidRDefault="00285CF8" w:rsidP="00D1610B">
      <w:pPr>
        <w:ind w:left="-426" w:right="-472"/>
        <w:rPr>
          <w:rFonts w:ascii="Arial" w:hAnsi="Arial" w:cs="Arial"/>
        </w:rPr>
      </w:pPr>
    </w:p>
    <w:p w:rsidR="00285CF8" w:rsidRPr="00285CF8" w:rsidRDefault="00285CF8" w:rsidP="00D1610B">
      <w:pPr>
        <w:ind w:left="-426" w:right="-472"/>
        <w:rPr>
          <w:rFonts w:ascii="Arial" w:hAnsi="Arial" w:cs="Arial"/>
        </w:rPr>
      </w:pPr>
    </w:p>
    <w:p w:rsidR="00285CF8" w:rsidRPr="00285CF8" w:rsidRDefault="00285CF8" w:rsidP="00D1610B">
      <w:pPr>
        <w:ind w:left="-426" w:right="-472"/>
        <w:rPr>
          <w:rFonts w:ascii="Arial" w:hAnsi="Arial" w:cs="Arial"/>
        </w:rPr>
      </w:pPr>
    </w:p>
    <w:p w:rsidR="00285CF8" w:rsidRPr="00285CF8" w:rsidRDefault="00285CF8" w:rsidP="00D1610B">
      <w:pPr>
        <w:ind w:left="-426" w:right="-472"/>
        <w:rPr>
          <w:rFonts w:ascii="Arial" w:hAnsi="Arial" w:cs="Arial"/>
        </w:rPr>
      </w:pPr>
    </w:p>
    <w:p w:rsidR="00285CF8" w:rsidRPr="00285CF8" w:rsidRDefault="00285CF8" w:rsidP="00D1610B">
      <w:pPr>
        <w:ind w:left="-426" w:right="-472"/>
        <w:rPr>
          <w:rFonts w:ascii="Arial" w:hAnsi="Arial" w:cs="Arial"/>
        </w:rPr>
      </w:pPr>
    </w:p>
    <w:p w:rsidR="00285CF8" w:rsidRPr="00285CF8" w:rsidRDefault="00285CF8" w:rsidP="00D1610B">
      <w:pPr>
        <w:ind w:left="-426" w:right="-472"/>
        <w:rPr>
          <w:rFonts w:ascii="Arial" w:hAnsi="Arial" w:cs="Arial"/>
        </w:rPr>
      </w:pPr>
    </w:p>
    <w:p w:rsidR="00285CF8" w:rsidRPr="00285CF8" w:rsidRDefault="00285CF8" w:rsidP="00D1610B">
      <w:pPr>
        <w:ind w:left="-426" w:right="-472"/>
        <w:rPr>
          <w:rFonts w:ascii="Arial" w:hAnsi="Arial" w:cs="Arial"/>
        </w:rPr>
      </w:pPr>
    </w:p>
    <w:p w:rsidR="00285CF8" w:rsidRPr="00285CF8" w:rsidRDefault="00285CF8" w:rsidP="00D1610B">
      <w:pPr>
        <w:ind w:left="-426" w:right="-472"/>
        <w:rPr>
          <w:rFonts w:ascii="Arial" w:hAnsi="Arial" w:cs="Arial"/>
        </w:rPr>
      </w:pPr>
    </w:p>
    <w:p w:rsidR="00285CF8" w:rsidRPr="00285CF8" w:rsidRDefault="00285CF8" w:rsidP="00D1610B">
      <w:pPr>
        <w:ind w:left="-426" w:right="-472"/>
        <w:rPr>
          <w:rFonts w:ascii="Arial" w:hAnsi="Arial" w:cs="Arial"/>
        </w:rPr>
      </w:pPr>
    </w:p>
    <w:p w:rsidR="00B5630F" w:rsidRDefault="00B5630F" w:rsidP="00B5630F">
      <w:pPr>
        <w:ind w:left="-284"/>
        <w:rPr>
          <w:rFonts w:ascii="Calibri" w:eastAsia="Calibri" w:hAnsi="Calibri" w:cs="Arial"/>
          <w:b/>
          <w:bCs/>
          <w:sz w:val="28"/>
          <w:szCs w:val="28"/>
        </w:rPr>
      </w:pPr>
      <w:r w:rsidRPr="00B5630F">
        <w:rPr>
          <w:rFonts w:ascii="Arial" w:hAnsi="Arial" w:cs="Arial"/>
          <w:b/>
          <w:bCs/>
          <w:noProof/>
          <w:sz w:val="16"/>
          <w:szCs w:val="16"/>
        </w:rPr>
        <w:lastRenderedPageBreak/>
        <mc:AlternateContent>
          <mc:Choice Requires="wps">
            <w:drawing>
              <wp:anchor distT="45720" distB="45720" distL="114300" distR="114300" simplePos="0" relativeHeight="251670528" behindDoc="0" locked="0" layoutInCell="1" allowOverlap="1" wp14:anchorId="3A62FCAE" wp14:editId="02846127">
                <wp:simplePos x="0" y="0"/>
                <wp:positionH relativeFrom="column">
                  <wp:posOffset>3900805</wp:posOffset>
                </wp:positionH>
                <wp:positionV relativeFrom="paragraph">
                  <wp:posOffset>9525</wp:posOffset>
                </wp:positionV>
                <wp:extent cx="2360930" cy="800100"/>
                <wp:effectExtent l="0" t="0" r="14605" b="1905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00100"/>
                        </a:xfrm>
                        <a:prstGeom prst="rect">
                          <a:avLst/>
                        </a:prstGeom>
                        <a:solidFill>
                          <a:srgbClr val="FFFFFF"/>
                        </a:solidFill>
                        <a:ln w="9525">
                          <a:solidFill>
                            <a:sysClr val="window" lastClr="FFFFFF"/>
                          </a:solidFill>
                          <a:miter lim="800000"/>
                          <a:headEnd/>
                          <a:tailEnd/>
                        </a:ln>
                      </wps:spPr>
                      <wps:txbx>
                        <w:txbxContent>
                          <w:p w:rsidR="00B5630F" w:rsidRPr="00B5630F" w:rsidRDefault="00B5630F" w:rsidP="00B5630F">
                            <w:pPr>
                              <w:pStyle w:val="NoSpacing"/>
                              <w:rPr>
                                <w:rFonts w:ascii="Arial" w:hAnsi="Arial" w:cs="Arial"/>
                                <w:b/>
                                <w:sz w:val="16"/>
                                <w:szCs w:val="16"/>
                              </w:rPr>
                            </w:pPr>
                            <w:r w:rsidRPr="00B5630F">
                              <w:rPr>
                                <w:rFonts w:ascii="Arial" w:hAnsi="Arial" w:cs="Arial"/>
                                <w:b/>
                                <w:sz w:val="16"/>
                                <w:szCs w:val="16"/>
                              </w:rPr>
                              <w:t>Faringdon Road, Abingdon, Oxon, OX14 1RF</w:t>
                            </w:r>
                          </w:p>
                          <w:p w:rsidR="00B5630F" w:rsidRPr="00B5630F" w:rsidRDefault="00B5630F" w:rsidP="00B5630F">
                            <w:pPr>
                              <w:pStyle w:val="NoSpacing"/>
                              <w:rPr>
                                <w:rFonts w:ascii="Arial" w:hAnsi="Arial" w:cs="Arial"/>
                                <w:b/>
                                <w:sz w:val="16"/>
                                <w:szCs w:val="16"/>
                              </w:rPr>
                            </w:pPr>
                            <w:r w:rsidRPr="00B5630F">
                              <w:rPr>
                                <w:rFonts w:ascii="Arial" w:hAnsi="Arial" w:cs="Arial"/>
                                <w:b/>
                                <w:sz w:val="16"/>
                                <w:szCs w:val="16"/>
                              </w:rPr>
                              <w:t>Tel: 01235 520141</w:t>
                            </w:r>
                          </w:p>
                          <w:p w:rsidR="00B5630F" w:rsidRPr="00B5630F" w:rsidRDefault="00B5630F" w:rsidP="00B5630F">
                            <w:pPr>
                              <w:pStyle w:val="NoSpacing"/>
                              <w:rPr>
                                <w:rFonts w:ascii="Arial" w:hAnsi="Arial" w:cs="Arial"/>
                                <w:b/>
                                <w:sz w:val="16"/>
                                <w:szCs w:val="16"/>
                              </w:rPr>
                            </w:pPr>
                            <w:r w:rsidRPr="00B5630F">
                              <w:rPr>
                                <w:rFonts w:ascii="Arial" w:hAnsi="Arial" w:cs="Arial"/>
                                <w:b/>
                                <w:sz w:val="16"/>
                                <w:szCs w:val="16"/>
                              </w:rPr>
                              <w:t>Email: office.4125@larkmead.oxon.sch.uk</w:t>
                            </w:r>
                          </w:p>
                          <w:p w:rsidR="00B5630F" w:rsidRPr="00B5630F" w:rsidRDefault="00B5630F" w:rsidP="00B5630F">
                            <w:pPr>
                              <w:pStyle w:val="NoSpacing"/>
                              <w:rPr>
                                <w:rFonts w:ascii="Arial" w:hAnsi="Arial" w:cs="Arial"/>
                                <w:b/>
                                <w:sz w:val="16"/>
                                <w:szCs w:val="16"/>
                              </w:rPr>
                            </w:pPr>
                            <w:r w:rsidRPr="00B5630F">
                              <w:rPr>
                                <w:rFonts w:ascii="Arial" w:hAnsi="Arial" w:cs="Arial"/>
                                <w:b/>
                                <w:sz w:val="16"/>
                                <w:szCs w:val="16"/>
                              </w:rPr>
                              <w:t>Website: www.larkmead-school.com</w:t>
                            </w:r>
                          </w:p>
                          <w:p w:rsidR="00B5630F" w:rsidRPr="00076FBB" w:rsidRDefault="00B5630F" w:rsidP="00B5630F">
                            <w:pPr>
                              <w:rPr>
                                <w:rFonts w:ascii="Arial" w:hAnsi="Arial" w:cs="Arial"/>
                                <w:b/>
                                <w:bCs/>
                                <w:sz w:val="16"/>
                                <w:szCs w:val="16"/>
                              </w:rPr>
                            </w:pPr>
                            <w:r>
                              <w:rPr>
                                <w:rFonts w:ascii="Arial" w:hAnsi="Arial" w:cs="Arial"/>
                                <w:b/>
                                <w:bCs/>
                                <w:sz w:val="16"/>
                                <w:szCs w:val="16"/>
                              </w:rPr>
                              <w:t>Headteacher: Jonathan Dennett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A62FCAE" id="_x0000_t202" coordsize="21600,21600" o:spt="202" path="m,l,21600r21600,l21600,xe">
                <v:stroke joinstyle="miter"/>
                <v:path gradientshapeok="t" o:connecttype="rect"/>
              </v:shapetype>
              <v:shape id="Text Box 2" o:spid="_x0000_s1026" type="#_x0000_t202" style="position:absolute;left:0;text-align:left;margin-left:307.15pt;margin-top:.75pt;width:185.9pt;height:63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" strokecolor="window">
                <v:textbox>
                  <w:txbxContent>
                    <w:p w:rsidR="00B5630F" w:rsidRPr="00B5630F" w:rsidRDefault="00B5630F" w:rsidP="00B5630F">
                      <w:pPr>
                        <w:pStyle w:val="NoSpacing"/>
                        <w:rPr>
                          <w:rFonts w:ascii="Arial" w:hAnsi="Arial" w:cs="Arial"/>
                          <w:b/>
                          <w:sz w:val="16"/>
                          <w:szCs w:val="16"/>
                        </w:rPr>
                      </w:pPr>
                      <w:r w:rsidRPr="00B5630F">
                        <w:rPr>
                          <w:rFonts w:ascii="Arial" w:hAnsi="Arial" w:cs="Arial"/>
                          <w:b/>
                          <w:sz w:val="16"/>
                          <w:szCs w:val="16"/>
                        </w:rPr>
                        <w:t>Faringdon Road, Abingdon, Oxon, OX14 1RF</w:t>
                      </w:r>
                    </w:p>
                    <w:p w:rsidR="00B5630F" w:rsidRPr="00B5630F" w:rsidRDefault="00B5630F" w:rsidP="00B5630F">
                      <w:pPr>
                        <w:pStyle w:val="NoSpacing"/>
                        <w:rPr>
                          <w:rFonts w:ascii="Arial" w:hAnsi="Arial" w:cs="Arial"/>
                          <w:b/>
                          <w:sz w:val="16"/>
                          <w:szCs w:val="16"/>
                        </w:rPr>
                      </w:pPr>
                      <w:r w:rsidRPr="00B5630F">
                        <w:rPr>
                          <w:rFonts w:ascii="Arial" w:hAnsi="Arial" w:cs="Arial"/>
                          <w:b/>
                          <w:sz w:val="16"/>
                          <w:szCs w:val="16"/>
                        </w:rPr>
                        <w:t>Tel: 01235 520141</w:t>
                      </w:r>
                    </w:p>
                    <w:p w:rsidR="00B5630F" w:rsidRPr="00B5630F" w:rsidRDefault="00B5630F" w:rsidP="00B5630F">
                      <w:pPr>
                        <w:pStyle w:val="NoSpacing"/>
                        <w:rPr>
                          <w:rFonts w:ascii="Arial" w:hAnsi="Arial" w:cs="Arial"/>
                          <w:b/>
                          <w:sz w:val="16"/>
                          <w:szCs w:val="16"/>
                        </w:rPr>
                      </w:pPr>
                      <w:r w:rsidRPr="00B5630F">
                        <w:rPr>
                          <w:rFonts w:ascii="Arial" w:hAnsi="Arial" w:cs="Arial"/>
                          <w:b/>
                          <w:sz w:val="16"/>
                          <w:szCs w:val="16"/>
                        </w:rPr>
                        <w:t>Email: office.4125@larkmead.oxon.sch.uk</w:t>
                      </w:r>
                    </w:p>
                    <w:p w:rsidR="00B5630F" w:rsidRPr="00B5630F" w:rsidRDefault="00B5630F" w:rsidP="00B5630F">
                      <w:pPr>
                        <w:pStyle w:val="NoSpacing"/>
                        <w:rPr>
                          <w:rFonts w:ascii="Arial" w:hAnsi="Arial" w:cs="Arial"/>
                          <w:b/>
                          <w:sz w:val="16"/>
                          <w:szCs w:val="16"/>
                        </w:rPr>
                      </w:pPr>
                      <w:r w:rsidRPr="00B5630F">
                        <w:rPr>
                          <w:rFonts w:ascii="Arial" w:hAnsi="Arial" w:cs="Arial"/>
                          <w:b/>
                          <w:sz w:val="16"/>
                          <w:szCs w:val="16"/>
                        </w:rPr>
                        <w:t>Website: www.larkmead-school.com</w:t>
                      </w:r>
                    </w:p>
                    <w:p w:rsidR="00B5630F" w:rsidRPr="00076FBB" w:rsidRDefault="00B5630F" w:rsidP="00B5630F">
                      <w:pPr>
                        <w:rPr>
                          <w:rFonts w:ascii="Arial" w:hAnsi="Arial" w:cs="Arial"/>
                          <w:b/>
                          <w:bCs/>
                          <w:sz w:val="16"/>
                          <w:szCs w:val="16"/>
                        </w:rPr>
                      </w:pPr>
                      <w:r>
                        <w:rPr>
                          <w:rFonts w:ascii="Arial" w:hAnsi="Arial" w:cs="Arial"/>
                          <w:b/>
                          <w:bCs/>
                          <w:sz w:val="16"/>
                          <w:szCs w:val="16"/>
                        </w:rPr>
                        <w:t>Headteacher: Jonathan Dennett</w:t>
                      </w:r>
                    </w:p>
                  </w:txbxContent>
                </v:textbox>
                <w10:wrap type="square"/>
              </v:shape>
            </w:pict>
          </mc:Fallback>
        </mc:AlternateContent>
      </w:r>
      <w:r>
        <w:rPr>
          <w:noProof/>
        </w:rPr>
        <w:drawing>
          <wp:anchor distT="0" distB="0" distL="114300" distR="114300" simplePos="0" relativeHeight="251668480" behindDoc="0" locked="0" layoutInCell="1" allowOverlap="1" wp14:anchorId="483DE5FF" wp14:editId="09AD4AEC">
            <wp:simplePos x="0" y="0"/>
            <wp:positionH relativeFrom="column">
              <wp:posOffset>-800100</wp:posOffset>
            </wp:positionH>
            <wp:positionV relativeFrom="paragraph">
              <wp:posOffset>8890</wp:posOffset>
            </wp:positionV>
            <wp:extent cx="3662680" cy="814705"/>
            <wp:effectExtent l="0" t="0" r="0" b="4445"/>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2680" cy="814705"/>
                    </a:xfrm>
                    <a:prstGeom prst="rect">
                      <a:avLst/>
                    </a:prstGeom>
                    <a:noFill/>
                    <a:ln>
                      <a:noFill/>
                    </a:ln>
                  </pic:spPr>
                </pic:pic>
              </a:graphicData>
            </a:graphic>
          </wp:anchor>
        </w:drawing>
      </w:r>
    </w:p>
    <w:p w:rsidR="00B5630F" w:rsidRDefault="00B5630F" w:rsidP="00B5630F">
      <w:pPr>
        <w:ind w:left="-284"/>
        <w:rPr>
          <w:rFonts w:ascii="Calibri" w:eastAsia="Calibri" w:hAnsi="Calibri" w:cs="Arial"/>
          <w:b/>
          <w:bCs/>
          <w:sz w:val="28"/>
          <w:szCs w:val="28"/>
        </w:rPr>
      </w:pPr>
    </w:p>
    <w:p w:rsidR="00B5630F" w:rsidRDefault="00B5630F" w:rsidP="00B5630F">
      <w:pPr>
        <w:ind w:left="-284"/>
        <w:rPr>
          <w:rFonts w:ascii="Calibri" w:eastAsia="Calibri" w:hAnsi="Calibri" w:cs="Arial"/>
          <w:b/>
          <w:bCs/>
          <w:sz w:val="28"/>
          <w:szCs w:val="28"/>
        </w:rPr>
      </w:pPr>
    </w:p>
    <w:p w:rsidR="00285CF8" w:rsidRPr="00285CF8" w:rsidRDefault="00285CF8" w:rsidP="00B5630F">
      <w:pPr>
        <w:ind w:left="-284"/>
        <w:rPr>
          <w:rFonts w:ascii="Calibri" w:eastAsia="Calibri" w:hAnsi="Calibri" w:cs="Arial"/>
          <w:b/>
          <w:bCs/>
          <w:sz w:val="28"/>
          <w:szCs w:val="28"/>
        </w:rPr>
      </w:pPr>
      <w:r w:rsidRPr="00285CF8">
        <w:rPr>
          <w:rFonts w:ascii="Calibri" w:eastAsia="Calibri" w:hAnsi="Calibri" w:cs="Arial"/>
          <w:b/>
          <w:bCs/>
          <w:sz w:val="28"/>
          <w:szCs w:val="28"/>
        </w:rPr>
        <w:t>Eligibility - Qualifications and Disqualifications Criteria</w:t>
      </w:r>
    </w:p>
    <w:p w:rsidR="00285CF8" w:rsidRPr="00285CF8" w:rsidRDefault="00285CF8" w:rsidP="00B5630F">
      <w:pPr>
        <w:ind w:left="-284"/>
        <w:rPr>
          <w:rFonts w:ascii="Calibri" w:eastAsia="Calibri" w:hAnsi="Calibri" w:cs="Arial"/>
          <w:sz w:val="24"/>
          <w:szCs w:val="24"/>
        </w:rPr>
      </w:pPr>
      <w:r w:rsidRPr="00285CF8">
        <w:rPr>
          <w:rFonts w:ascii="Calibri" w:eastAsia="Calibri" w:hAnsi="Calibri" w:cs="Arial"/>
          <w:sz w:val="24"/>
          <w:szCs w:val="24"/>
        </w:rPr>
        <w:t>Regulation requires that all governors have to be eligible and the criteria is listed below. You must read, understand and confirm your eligibility before becoming a governor.</w:t>
      </w:r>
    </w:p>
    <w:p w:rsidR="00285CF8" w:rsidRPr="00285CF8" w:rsidRDefault="00285CF8" w:rsidP="00B5630F">
      <w:pPr>
        <w:ind w:left="-284"/>
        <w:rPr>
          <w:rFonts w:ascii="Calibri" w:eastAsia="Calibri" w:hAnsi="Calibri" w:cs="Arial"/>
          <w:b/>
          <w:bCs/>
          <w:sz w:val="24"/>
          <w:szCs w:val="24"/>
        </w:rPr>
      </w:pPr>
      <w:r w:rsidRPr="00285CF8">
        <w:rPr>
          <w:rFonts w:ascii="Calibri" w:eastAsia="Calibri" w:hAnsi="Calibri" w:cs="Arial"/>
          <w:b/>
          <w:bCs/>
          <w:sz w:val="24"/>
          <w:szCs w:val="24"/>
        </w:rPr>
        <w:t>Qualifications and disqualifications to serve as a Parent Governor:</w:t>
      </w:r>
    </w:p>
    <w:p w:rsidR="00285CF8" w:rsidRPr="00285CF8" w:rsidRDefault="00285CF8" w:rsidP="00B5630F">
      <w:pPr>
        <w:numPr>
          <w:ilvl w:val="0"/>
          <w:numId w:val="7"/>
        </w:numPr>
        <w:ind w:left="-284"/>
        <w:contextualSpacing/>
        <w:rPr>
          <w:rFonts w:ascii="Calibri" w:eastAsia="Calibri" w:hAnsi="Calibri" w:cs="Arial"/>
          <w:sz w:val="24"/>
          <w:szCs w:val="24"/>
        </w:rPr>
      </w:pPr>
      <w:r w:rsidRPr="00285CF8">
        <w:rPr>
          <w:rFonts w:ascii="Calibri" w:eastAsia="Calibri" w:hAnsi="Calibri" w:cs="Arial"/>
          <w:sz w:val="24"/>
          <w:szCs w:val="24"/>
        </w:rPr>
        <w:t>A person must be aged 18 or over at the date of their election or appointment.</w:t>
      </w:r>
    </w:p>
    <w:p w:rsidR="00285CF8" w:rsidRPr="00285CF8" w:rsidRDefault="00285CF8" w:rsidP="00B5630F">
      <w:pPr>
        <w:numPr>
          <w:ilvl w:val="0"/>
          <w:numId w:val="7"/>
        </w:numPr>
        <w:ind w:left="-284"/>
        <w:contextualSpacing/>
        <w:rPr>
          <w:rFonts w:ascii="Calibri" w:eastAsia="Calibri" w:hAnsi="Calibri" w:cs="Arial"/>
          <w:sz w:val="24"/>
          <w:szCs w:val="24"/>
        </w:rPr>
      </w:pPr>
      <w:r w:rsidRPr="00285CF8">
        <w:rPr>
          <w:rFonts w:ascii="Calibri" w:eastAsia="Calibri" w:hAnsi="Calibri" w:cs="Arial"/>
          <w:sz w:val="24"/>
          <w:szCs w:val="24"/>
        </w:rPr>
        <w:t>No current pupil of the school, or of any school in the Vale Academy Trust, shall be a local governing body member.</w:t>
      </w:r>
    </w:p>
    <w:p w:rsidR="00285CF8" w:rsidRPr="00285CF8" w:rsidRDefault="00285CF8" w:rsidP="00B5630F">
      <w:pPr>
        <w:numPr>
          <w:ilvl w:val="0"/>
          <w:numId w:val="7"/>
        </w:numPr>
        <w:ind w:left="-284"/>
        <w:contextualSpacing/>
        <w:rPr>
          <w:rFonts w:ascii="Calibri" w:eastAsia="Calibri" w:hAnsi="Calibri" w:cs="Arial"/>
          <w:sz w:val="24"/>
          <w:szCs w:val="24"/>
        </w:rPr>
      </w:pPr>
      <w:r w:rsidRPr="00285CF8">
        <w:rPr>
          <w:rFonts w:ascii="Calibri" w:eastAsia="Calibri" w:hAnsi="Calibri" w:cs="Arial"/>
          <w:sz w:val="24"/>
          <w:szCs w:val="24"/>
        </w:rPr>
        <w:t>A governor must not also be a clerk to the local governing body at which they are a governor.</w:t>
      </w:r>
    </w:p>
    <w:p w:rsidR="00285CF8" w:rsidRPr="00285CF8" w:rsidRDefault="00285CF8" w:rsidP="00B5630F">
      <w:pPr>
        <w:numPr>
          <w:ilvl w:val="0"/>
          <w:numId w:val="7"/>
        </w:numPr>
        <w:ind w:left="-284"/>
        <w:contextualSpacing/>
        <w:rPr>
          <w:rFonts w:ascii="Calibri" w:eastAsia="Calibri" w:hAnsi="Calibri" w:cs="Arial"/>
          <w:sz w:val="24"/>
          <w:szCs w:val="24"/>
        </w:rPr>
      </w:pPr>
      <w:r w:rsidRPr="00285CF8">
        <w:rPr>
          <w:rFonts w:ascii="Calibri" w:eastAsia="Calibri" w:hAnsi="Calibri" w:cs="Arial"/>
          <w:sz w:val="24"/>
          <w:szCs w:val="24"/>
        </w:rPr>
        <w:t xml:space="preserve">A parent/carer cannot stand for election if they work at the school for more than 500 hours in a </w:t>
      </w:r>
      <w:proofErr w:type="gramStart"/>
      <w:r w:rsidRPr="00285CF8">
        <w:rPr>
          <w:rFonts w:ascii="Calibri" w:eastAsia="Calibri" w:hAnsi="Calibri" w:cs="Arial"/>
          <w:sz w:val="24"/>
          <w:szCs w:val="24"/>
        </w:rPr>
        <w:t>twelve month</w:t>
      </w:r>
      <w:proofErr w:type="gramEnd"/>
      <w:r w:rsidRPr="00285CF8">
        <w:rPr>
          <w:rFonts w:ascii="Calibri" w:eastAsia="Calibri" w:hAnsi="Calibri" w:cs="Arial"/>
          <w:sz w:val="24"/>
          <w:szCs w:val="24"/>
        </w:rPr>
        <w:t xml:space="preserve"> period.</w:t>
      </w:r>
    </w:p>
    <w:p w:rsidR="00285CF8" w:rsidRPr="00285CF8" w:rsidRDefault="00285CF8" w:rsidP="00B5630F">
      <w:pPr>
        <w:numPr>
          <w:ilvl w:val="0"/>
          <w:numId w:val="7"/>
        </w:numPr>
        <w:ind w:left="-284"/>
        <w:contextualSpacing/>
        <w:rPr>
          <w:rFonts w:ascii="Calibri" w:eastAsia="Calibri" w:hAnsi="Calibri" w:cs="Arial"/>
          <w:sz w:val="24"/>
          <w:szCs w:val="24"/>
        </w:rPr>
      </w:pPr>
      <w:r w:rsidRPr="00285CF8">
        <w:rPr>
          <w:rFonts w:ascii="Calibri" w:eastAsia="Calibri" w:hAnsi="Calibri" w:cs="Arial"/>
          <w:sz w:val="24"/>
          <w:szCs w:val="24"/>
        </w:rPr>
        <w:t>A person cannot hold more than one governor post at the same school at the same time.</w:t>
      </w:r>
    </w:p>
    <w:p w:rsidR="00285CF8" w:rsidRPr="00285CF8" w:rsidRDefault="00285CF8" w:rsidP="00B5630F">
      <w:pPr>
        <w:numPr>
          <w:ilvl w:val="0"/>
          <w:numId w:val="7"/>
        </w:numPr>
        <w:ind w:left="-284"/>
        <w:contextualSpacing/>
        <w:rPr>
          <w:rFonts w:ascii="Calibri" w:eastAsia="Calibri" w:hAnsi="Calibri" w:cs="Arial"/>
          <w:sz w:val="24"/>
          <w:szCs w:val="24"/>
        </w:rPr>
      </w:pPr>
      <w:r w:rsidRPr="00285CF8">
        <w:rPr>
          <w:rFonts w:ascii="Calibri" w:eastAsia="Calibri" w:hAnsi="Calibri" w:cs="Arial"/>
          <w:sz w:val="24"/>
          <w:szCs w:val="24"/>
        </w:rPr>
        <w:t>A person shall be disqualified from holding office or continuing to hold office as a governor if:</w:t>
      </w:r>
    </w:p>
    <w:p w:rsidR="00285CF8" w:rsidRPr="00285CF8" w:rsidRDefault="00285CF8" w:rsidP="00B5630F">
      <w:pPr>
        <w:numPr>
          <w:ilvl w:val="1"/>
          <w:numId w:val="8"/>
        </w:numPr>
        <w:ind w:left="-284"/>
        <w:contextualSpacing/>
        <w:rPr>
          <w:rFonts w:ascii="Calibri" w:eastAsia="Calibri" w:hAnsi="Calibri" w:cs="Arial"/>
          <w:sz w:val="24"/>
          <w:szCs w:val="24"/>
        </w:rPr>
      </w:pPr>
      <w:r w:rsidRPr="00285CF8">
        <w:rPr>
          <w:rFonts w:ascii="Calibri" w:eastAsia="Calibri" w:hAnsi="Calibri" w:cs="Arial"/>
          <w:sz w:val="24"/>
          <w:szCs w:val="24"/>
        </w:rPr>
        <w:t>s/he becomes incapable by reason of illness or injury of managing or administering his/her own affairs;</w:t>
      </w:r>
    </w:p>
    <w:p w:rsidR="00285CF8" w:rsidRPr="00285CF8" w:rsidRDefault="00285CF8" w:rsidP="00B5630F">
      <w:pPr>
        <w:numPr>
          <w:ilvl w:val="1"/>
          <w:numId w:val="8"/>
        </w:numPr>
        <w:ind w:left="-284"/>
        <w:contextualSpacing/>
        <w:rPr>
          <w:rFonts w:ascii="Calibri" w:eastAsia="Calibri" w:hAnsi="Calibri" w:cs="Arial"/>
          <w:sz w:val="24"/>
          <w:szCs w:val="24"/>
        </w:rPr>
      </w:pPr>
      <w:r w:rsidRPr="00285CF8">
        <w:rPr>
          <w:rFonts w:ascii="Calibri" w:eastAsia="Calibri" w:hAnsi="Calibri" w:cs="Arial"/>
          <w:sz w:val="24"/>
          <w:szCs w:val="24"/>
        </w:rPr>
        <w:t>s/he is absent without the permission of the local governing body from all their meetings held within a period of six months, and the governors resolve that his/her office be vacated;</w:t>
      </w:r>
    </w:p>
    <w:p w:rsidR="00285CF8" w:rsidRPr="00285CF8" w:rsidRDefault="00285CF8" w:rsidP="00B5630F">
      <w:pPr>
        <w:numPr>
          <w:ilvl w:val="1"/>
          <w:numId w:val="8"/>
        </w:numPr>
        <w:ind w:left="-284"/>
        <w:contextualSpacing/>
        <w:rPr>
          <w:rFonts w:ascii="Calibri" w:eastAsia="Calibri" w:hAnsi="Calibri" w:cs="Arial"/>
          <w:sz w:val="24"/>
          <w:szCs w:val="24"/>
        </w:rPr>
      </w:pPr>
      <w:r w:rsidRPr="00285CF8">
        <w:rPr>
          <w:rFonts w:ascii="Calibri" w:eastAsia="Calibri" w:hAnsi="Calibri" w:cs="Arial"/>
          <w:sz w:val="24"/>
          <w:szCs w:val="24"/>
        </w:rPr>
        <w:t>s/he has been declared bankrupt and/or his estate has been seized from his/her possession for the benefit of his creditors and the declaration or seizure has not been discharged, annulled or reduced; or</w:t>
      </w:r>
    </w:p>
    <w:p w:rsidR="00285CF8" w:rsidRPr="00285CF8" w:rsidRDefault="00285CF8" w:rsidP="00B5630F">
      <w:pPr>
        <w:numPr>
          <w:ilvl w:val="1"/>
          <w:numId w:val="8"/>
        </w:numPr>
        <w:ind w:left="-284"/>
        <w:contextualSpacing/>
        <w:rPr>
          <w:rFonts w:ascii="Calibri" w:eastAsia="Calibri" w:hAnsi="Calibri" w:cs="Arial"/>
          <w:sz w:val="24"/>
          <w:szCs w:val="24"/>
        </w:rPr>
      </w:pPr>
      <w:r w:rsidRPr="00285CF8">
        <w:rPr>
          <w:rFonts w:ascii="Calibri" w:eastAsia="Calibri" w:hAnsi="Calibri" w:cs="Arial"/>
          <w:sz w:val="24"/>
          <w:szCs w:val="24"/>
        </w:rPr>
        <w:t>s/he is the subject of a bankruptcy restrictions order or an interim order;</w:t>
      </w:r>
    </w:p>
    <w:p w:rsidR="00285CF8" w:rsidRPr="00285CF8" w:rsidRDefault="00285CF8" w:rsidP="00B5630F">
      <w:pPr>
        <w:numPr>
          <w:ilvl w:val="1"/>
          <w:numId w:val="8"/>
        </w:numPr>
        <w:ind w:left="-284"/>
        <w:contextualSpacing/>
        <w:rPr>
          <w:rFonts w:ascii="Calibri" w:eastAsia="Calibri" w:hAnsi="Calibri" w:cs="Arial"/>
          <w:sz w:val="24"/>
          <w:szCs w:val="24"/>
        </w:rPr>
      </w:pPr>
      <w:r w:rsidRPr="00285CF8">
        <w:rPr>
          <w:rFonts w:ascii="Calibri" w:eastAsia="Calibri" w:hAnsi="Calibri" w:cs="Arial"/>
          <w:sz w:val="24"/>
          <w:szCs w:val="24"/>
        </w:rPr>
        <w:t>s/he is subject to a disqualification order or a disqualification undertaking under the Company Directors Disqualification Act 1986; or</w:t>
      </w:r>
    </w:p>
    <w:p w:rsidR="00285CF8" w:rsidRPr="00285CF8" w:rsidRDefault="00285CF8" w:rsidP="00B5630F">
      <w:pPr>
        <w:numPr>
          <w:ilvl w:val="1"/>
          <w:numId w:val="8"/>
        </w:numPr>
        <w:ind w:left="-284"/>
        <w:contextualSpacing/>
        <w:rPr>
          <w:rFonts w:ascii="Calibri" w:eastAsia="Calibri" w:hAnsi="Calibri" w:cs="Arial"/>
          <w:sz w:val="24"/>
          <w:szCs w:val="24"/>
        </w:rPr>
      </w:pPr>
      <w:r w:rsidRPr="00285CF8">
        <w:rPr>
          <w:rFonts w:ascii="Calibri" w:eastAsia="Calibri" w:hAnsi="Calibri" w:cs="Arial"/>
          <w:sz w:val="24"/>
          <w:szCs w:val="24"/>
        </w:rPr>
        <w:t>s/he is subject to an order made under section 429(2)(b) of the Insolvency Act 1986 (failure to pay under county court administration order);</w:t>
      </w:r>
    </w:p>
    <w:p w:rsidR="00285CF8" w:rsidRPr="00285CF8" w:rsidRDefault="00285CF8" w:rsidP="00B5630F">
      <w:pPr>
        <w:numPr>
          <w:ilvl w:val="1"/>
          <w:numId w:val="8"/>
        </w:numPr>
        <w:ind w:left="-284"/>
        <w:contextualSpacing/>
        <w:rPr>
          <w:rFonts w:ascii="Calibri" w:eastAsia="Calibri" w:hAnsi="Calibri" w:cs="Arial"/>
          <w:sz w:val="24"/>
          <w:szCs w:val="24"/>
        </w:rPr>
      </w:pPr>
      <w:r w:rsidRPr="00285CF8">
        <w:rPr>
          <w:rFonts w:ascii="Calibri" w:eastAsia="Calibri" w:hAnsi="Calibri" w:cs="Arial"/>
          <w:sz w:val="24"/>
          <w:szCs w:val="24"/>
        </w:rPr>
        <w:t>s/he ceases to be a trustee/governor by virtue of any provision in the Companies Act 2006;</w:t>
      </w:r>
    </w:p>
    <w:p w:rsidR="00285CF8" w:rsidRPr="00285CF8" w:rsidRDefault="00285CF8" w:rsidP="00B5630F">
      <w:pPr>
        <w:numPr>
          <w:ilvl w:val="1"/>
          <w:numId w:val="8"/>
        </w:numPr>
        <w:ind w:left="-284"/>
        <w:contextualSpacing/>
        <w:rPr>
          <w:rFonts w:ascii="Calibri" w:eastAsia="Calibri" w:hAnsi="Calibri" w:cs="Arial"/>
          <w:sz w:val="24"/>
          <w:szCs w:val="24"/>
        </w:rPr>
      </w:pPr>
      <w:r w:rsidRPr="00285CF8">
        <w:rPr>
          <w:rFonts w:ascii="Calibri" w:eastAsia="Calibri" w:hAnsi="Calibri" w:cs="Arial"/>
          <w:sz w:val="24"/>
          <w:szCs w:val="24"/>
        </w:rPr>
        <w:t>s/he is disqualified from acting as a trustee/governor by virtue of section 178 of the Charities Act 2011 (or any statutory re-enactment or modification of that provision); or</w:t>
      </w:r>
    </w:p>
    <w:p w:rsidR="00285CF8" w:rsidRPr="00285CF8" w:rsidRDefault="00285CF8" w:rsidP="00B5630F">
      <w:pPr>
        <w:numPr>
          <w:ilvl w:val="1"/>
          <w:numId w:val="8"/>
        </w:numPr>
        <w:ind w:left="-284"/>
        <w:contextualSpacing/>
        <w:rPr>
          <w:rFonts w:ascii="Calibri" w:eastAsia="Calibri" w:hAnsi="Calibri" w:cs="Arial"/>
          <w:sz w:val="24"/>
          <w:szCs w:val="24"/>
        </w:rPr>
      </w:pPr>
      <w:r w:rsidRPr="00285CF8">
        <w:rPr>
          <w:rFonts w:ascii="Calibri" w:eastAsia="Calibri" w:hAnsi="Calibri" w:cs="Arial"/>
          <w:sz w:val="24"/>
          <w:szCs w:val="24"/>
        </w:rPr>
        <w:t>s/he is otherwise found to be unsuitable by the Secretary of State;</w:t>
      </w:r>
    </w:p>
    <w:p w:rsidR="00285CF8" w:rsidRPr="00285CF8" w:rsidRDefault="00285CF8" w:rsidP="00B5630F">
      <w:pPr>
        <w:numPr>
          <w:ilvl w:val="1"/>
          <w:numId w:val="8"/>
        </w:numPr>
        <w:ind w:left="-284"/>
        <w:contextualSpacing/>
        <w:rPr>
          <w:rFonts w:ascii="Calibri" w:eastAsia="Calibri" w:hAnsi="Calibri" w:cs="Arial"/>
          <w:sz w:val="24"/>
          <w:szCs w:val="24"/>
        </w:rPr>
      </w:pPr>
      <w:r w:rsidRPr="00285CF8">
        <w:rPr>
          <w:rFonts w:ascii="Calibri" w:eastAsia="Calibri" w:hAnsi="Calibri" w:cs="Arial"/>
          <w:sz w:val="24"/>
          <w:szCs w:val="24"/>
        </w:rPr>
        <w:t>s/he has been removed from the office of charity trustee or trustee for a charity by an order made by the Charity Commission or the High Court on the grounds of any misconduct or mismanagement in the administration of the charity for which (s)he was responsible; or to which (s)he was privy; or which (s)he, by his/her conduct, contributed to or facilitated;</w:t>
      </w:r>
    </w:p>
    <w:p w:rsidR="00285CF8" w:rsidRPr="00285CF8" w:rsidRDefault="00285CF8" w:rsidP="00B5630F">
      <w:pPr>
        <w:numPr>
          <w:ilvl w:val="1"/>
          <w:numId w:val="8"/>
        </w:numPr>
        <w:ind w:left="-284"/>
        <w:contextualSpacing/>
        <w:rPr>
          <w:rFonts w:ascii="Calibri" w:eastAsia="Calibri" w:hAnsi="Calibri" w:cs="Arial"/>
          <w:sz w:val="24"/>
          <w:szCs w:val="24"/>
        </w:rPr>
      </w:pPr>
      <w:r w:rsidRPr="00285CF8">
        <w:rPr>
          <w:rFonts w:ascii="Calibri" w:eastAsia="Calibri" w:hAnsi="Calibri" w:cs="Arial"/>
          <w:sz w:val="24"/>
          <w:szCs w:val="24"/>
        </w:rPr>
        <w:t>s/he has, at any time, been convicted of any criminal offence, excluding any that have been spent under the Rehabilitation of Offenders Act 1974 as amended, and excluding any offence for which the maximum sentence is a fine or a lesser sentence except where a person has been convicted of any offence which falls under section 178 of the Charities Act 2011;</w:t>
      </w:r>
    </w:p>
    <w:p w:rsidR="00285CF8" w:rsidRDefault="00285CF8" w:rsidP="00B5630F">
      <w:pPr>
        <w:numPr>
          <w:ilvl w:val="1"/>
          <w:numId w:val="8"/>
        </w:numPr>
        <w:ind w:left="-284"/>
        <w:contextualSpacing/>
        <w:rPr>
          <w:rFonts w:ascii="Calibri" w:eastAsia="Calibri" w:hAnsi="Calibri" w:cs="Arial"/>
          <w:sz w:val="24"/>
          <w:szCs w:val="24"/>
        </w:rPr>
      </w:pPr>
      <w:r w:rsidRPr="00285CF8">
        <w:rPr>
          <w:rFonts w:ascii="Calibri" w:eastAsia="Calibri" w:hAnsi="Calibri" w:cs="Arial"/>
          <w:sz w:val="24"/>
          <w:szCs w:val="24"/>
        </w:rPr>
        <w:t>s/he has not completed an enhanced Disclosure and Barring Service check (organised by the school shortly after someone joins as a governor)</w:t>
      </w:r>
    </w:p>
    <w:p w:rsidR="00B5630F" w:rsidRDefault="00B5630F" w:rsidP="00B5630F">
      <w:pPr>
        <w:contextualSpacing/>
        <w:rPr>
          <w:rFonts w:ascii="Calibri" w:eastAsia="Calibri" w:hAnsi="Calibri" w:cs="Arial"/>
          <w:sz w:val="24"/>
          <w:szCs w:val="24"/>
        </w:rPr>
      </w:pPr>
    </w:p>
    <w:p w:rsidR="00B5630F" w:rsidRDefault="00B5630F" w:rsidP="00B5630F">
      <w:pPr>
        <w:tabs>
          <w:tab w:val="center" w:pos="2472"/>
        </w:tabs>
        <w:rPr>
          <w:rFonts w:ascii="Calibri" w:eastAsia="Calibri" w:hAnsi="Calibri" w:cs="Arial"/>
          <w:b/>
          <w:bCs/>
          <w:sz w:val="28"/>
          <w:szCs w:val="28"/>
        </w:rPr>
      </w:pPr>
      <w:r w:rsidRPr="006A03C2">
        <w:rPr>
          <w:rFonts w:ascii="Arial" w:hAnsi="Arial" w:cs="Arial"/>
          <w:b/>
          <w:bCs/>
          <w:noProof/>
          <w:sz w:val="16"/>
          <w:szCs w:val="16"/>
        </w:rPr>
        <w:lastRenderedPageBreak/>
        <mc:AlternateContent>
          <mc:Choice Requires="wps">
            <w:drawing>
              <wp:anchor distT="45720" distB="45720" distL="114300" distR="114300" simplePos="0" relativeHeight="251666432" behindDoc="0" locked="0" layoutInCell="1" allowOverlap="1" wp14:anchorId="55B8DE43" wp14:editId="3033A4B4">
                <wp:simplePos x="0" y="0"/>
                <wp:positionH relativeFrom="column">
                  <wp:posOffset>4000500</wp:posOffset>
                </wp:positionH>
                <wp:positionV relativeFrom="paragraph">
                  <wp:posOffset>10160</wp:posOffset>
                </wp:positionV>
                <wp:extent cx="2360930" cy="800100"/>
                <wp:effectExtent l="0" t="0" r="14605" b="1905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00100"/>
                        </a:xfrm>
                        <a:prstGeom prst="rect">
                          <a:avLst/>
                        </a:prstGeom>
                        <a:solidFill>
                          <a:srgbClr val="FFFFFF"/>
                        </a:solidFill>
                        <a:ln w="9525">
                          <a:solidFill>
                            <a:schemeClr val="bg1"/>
                          </a:solidFill>
                          <a:miter lim="800000"/>
                          <a:headEnd/>
                          <a:tailEnd/>
                        </a:ln>
                      </wps:spPr>
                      <wps:txbx>
                        <w:txbxContent>
                          <w:p w:rsidR="00B5630F" w:rsidRPr="00B5630F" w:rsidRDefault="00B5630F" w:rsidP="00B5630F">
                            <w:pPr>
                              <w:pStyle w:val="NoSpacing"/>
                              <w:rPr>
                                <w:rFonts w:ascii="Arial" w:hAnsi="Arial" w:cs="Arial"/>
                                <w:b/>
                                <w:sz w:val="16"/>
                                <w:szCs w:val="16"/>
                              </w:rPr>
                            </w:pPr>
                            <w:r w:rsidRPr="00B5630F">
                              <w:rPr>
                                <w:rFonts w:ascii="Arial" w:hAnsi="Arial" w:cs="Arial"/>
                                <w:b/>
                                <w:sz w:val="16"/>
                                <w:szCs w:val="16"/>
                              </w:rPr>
                              <w:t>Faringdon Road, Abingdon, Oxon, OX14 1RF</w:t>
                            </w:r>
                          </w:p>
                          <w:p w:rsidR="00B5630F" w:rsidRPr="00B5630F" w:rsidRDefault="00B5630F" w:rsidP="00B5630F">
                            <w:pPr>
                              <w:pStyle w:val="NoSpacing"/>
                              <w:rPr>
                                <w:rFonts w:ascii="Arial" w:hAnsi="Arial" w:cs="Arial"/>
                                <w:b/>
                                <w:sz w:val="16"/>
                                <w:szCs w:val="16"/>
                              </w:rPr>
                            </w:pPr>
                            <w:r w:rsidRPr="00B5630F">
                              <w:rPr>
                                <w:rFonts w:ascii="Arial" w:hAnsi="Arial" w:cs="Arial"/>
                                <w:b/>
                                <w:sz w:val="16"/>
                                <w:szCs w:val="16"/>
                              </w:rPr>
                              <w:t>Tel: 01235 520141</w:t>
                            </w:r>
                          </w:p>
                          <w:p w:rsidR="00B5630F" w:rsidRPr="00B5630F" w:rsidRDefault="00B5630F" w:rsidP="00B5630F">
                            <w:pPr>
                              <w:pStyle w:val="NoSpacing"/>
                              <w:rPr>
                                <w:rFonts w:ascii="Arial" w:hAnsi="Arial" w:cs="Arial"/>
                                <w:b/>
                                <w:sz w:val="16"/>
                                <w:szCs w:val="16"/>
                              </w:rPr>
                            </w:pPr>
                            <w:r w:rsidRPr="00B5630F">
                              <w:rPr>
                                <w:rFonts w:ascii="Arial" w:hAnsi="Arial" w:cs="Arial"/>
                                <w:b/>
                                <w:sz w:val="16"/>
                                <w:szCs w:val="16"/>
                              </w:rPr>
                              <w:t>Email: office.4125@larkmead.oxon.sch.uk</w:t>
                            </w:r>
                          </w:p>
                          <w:p w:rsidR="00B5630F" w:rsidRPr="00B5630F" w:rsidRDefault="00B5630F" w:rsidP="00B5630F">
                            <w:pPr>
                              <w:pStyle w:val="NoSpacing"/>
                              <w:rPr>
                                <w:rFonts w:ascii="Arial" w:hAnsi="Arial" w:cs="Arial"/>
                                <w:b/>
                                <w:sz w:val="16"/>
                                <w:szCs w:val="16"/>
                              </w:rPr>
                            </w:pPr>
                            <w:r w:rsidRPr="00B5630F">
                              <w:rPr>
                                <w:rFonts w:ascii="Arial" w:hAnsi="Arial" w:cs="Arial"/>
                                <w:b/>
                                <w:sz w:val="16"/>
                                <w:szCs w:val="16"/>
                              </w:rPr>
                              <w:t>Website: www.larkmead-school.com</w:t>
                            </w:r>
                          </w:p>
                          <w:p w:rsidR="00B5630F" w:rsidRPr="00076FBB" w:rsidRDefault="00B5630F" w:rsidP="00B5630F">
                            <w:pPr>
                              <w:rPr>
                                <w:rFonts w:ascii="Arial" w:hAnsi="Arial" w:cs="Arial"/>
                                <w:b/>
                                <w:bCs/>
                                <w:sz w:val="16"/>
                                <w:szCs w:val="16"/>
                              </w:rPr>
                            </w:pPr>
                            <w:r>
                              <w:rPr>
                                <w:rFonts w:ascii="Arial" w:hAnsi="Arial" w:cs="Arial"/>
                                <w:b/>
                                <w:bCs/>
                                <w:sz w:val="16"/>
                                <w:szCs w:val="16"/>
                              </w:rPr>
                              <w:t>Headteacher: Jonathan Dennett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5B8DE43" id="_x0000_s1027" type="#_x0000_t202" style="position:absolute;margin-left:315pt;margin-top:.8pt;width:185.9pt;height:63pt;z-index:2516664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" strokecolor="white [3212]">
                <v:textbox>
                  <w:txbxContent>
                    <w:p w:rsidR="00B5630F" w:rsidRPr="00B5630F" w:rsidRDefault="00B5630F" w:rsidP="00B5630F">
                      <w:pPr>
                        <w:pStyle w:val="NoSpacing"/>
                        <w:rPr>
                          <w:rFonts w:ascii="Arial" w:hAnsi="Arial" w:cs="Arial"/>
                          <w:b/>
                          <w:sz w:val="16"/>
                          <w:szCs w:val="16"/>
                        </w:rPr>
                      </w:pPr>
                      <w:r w:rsidRPr="00B5630F">
                        <w:rPr>
                          <w:rFonts w:ascii="Arial" w:hAnsi="Arial" w:cs="Arial"/>
                          <w:b/>
                          <w:sz w:val="16"/>
                          <w:szCs w:val="16"/>
                        </w:rPr>
                        <w:t>Faringdon Road, Abingdon, Oxon, OX14 1RF</w:t>
                      </w:r>
                    </w:p>
                    <w:p w:rsidR="00B5630F" w:rsidRPr="00B5630F" w:rsidRDefault="00B5630F" w:rsidP="00B5630F">
                      <w:pPr>
                        <w:pStyle w:val="NoSpacing"/>
                        <w:rPr>
                          <w:rFonts w:ascii="Arial" w:hAnsi="Arial" w:cs="Arial"/>
                          <w:b/>
                          <w:sz w:val="16"/>
                          <w:szCs w:val="16"/>
                        </w:rPr>
                      </w:pPr>
                      <w:r w:rsidRPr="00B5630F">
                        <w:rPr>
                          <w:rFonts w:ascii="Arial" w:hAnsi="Arial" w:cs="Arial"/>
                          <w:b/>
                          <w:sz w:val="16"/>
                          <w:szCs w:val="16"/>
                        </w:rPr>
                        <w:t>Tel: 01235 520141</w:t>
                      </w:r>
                    </w:p>
                    <w:p w:rsidR="00B5630F" w:rsidRPr="00B5630F" w:rsidRDefault="00B5630F" w:rsidP="00B5630F">
                      <w:pPr>
                        <w:pStyle w:val="NoSpacing"/>
                        <w:rPr>
                          <w:rFonts w:ascii="Arial" w:hAnsi="Arial" w:cs="Arial"/>
                          <w:b/>
                          <w:sz w:val="16"/>
                          <w:szCs w:val="16"/>
                        </w:rPr>
                      </w:pPr>
                      <w:r w:rsidRPr="00B5630F">
                        <w:rPr>
                          <w:rFonts w:ascii="Arial" w:hAnsi="Arial" w:cs="Arial"/>
                          <w:b/>
                          <w:sz w:val="16"/>
                          <w:szCs w:val="16"/>
                        </w:rPr>
                        <w:t>Email: office.4125@larkmead.oxon.sch.uk</w:t>
                      </w:r>
                    </w:p>
                    <w:p w:rsidR="00B5630F" w:rsidRPr="00B5630F" w:rsidRDefault="00B5630F" w:rsidP="00B5630F">
                      <w:pPr>
                        <w:pStyle w:val="NoSpacing"/>
                        <w:rPr>
                          <w:rFonts w:ascii="Arial" w:hAnsi="Arial" w:cs="Arial"/>
                          <w:b/>
                          <w:sz w:val="16"/>
                          <w:szCs w:val="16"/>
                        </w:rPr>
                      </w:pPr>
                      <w:r w:rsidRPr="00B5630F">
                        <w:rPr>
                          <w:rFonts w:ascii="Arial" w:hAnsi="Arial" w:cs="Arial"/>
                          <w:b/>
                          <w:sz w:val="16"/>
                          <w:szCs w:val="16"/>
                        </w:rPr>
                        <w:t>Website: www.larkmead-school.com</w:t>
                      </w:r>
                    </w:p>
                    <w:p w:rsidR="00B5630F" w:rsidRPr="00076FBB" w:rsidRDefault="00B5630F" w:rsidP="00B5630F">
                      <w:pPr>
                        <w:rPr>
                          <w:rFonts w:ascii="Arial" w:hAnsi="Arial" w:cs="Arial"/>
                          <w:b/>
                          <w:bCs/>
                          <w:sz w:val="16"/>
                          <w:szCs w:val="16"/>
                        </w:rPr>
                      </w:pPr>
                      <w:r>
                        <w:rPr>
                          <w:rFonts w:ascii="Arial" w:hAnsi="Arial" w:cs="Arial"/>
                          <w:b/>
                          <w:bCs/>
                          <w:sz w:val="16"/>
                          <w:szCs w:val="16"/>
                        </w:rPr>
                        <w:t>Headteacher: Jonathan Dennett</w:t>
                      </w:r>
                    </w:p>
                  </w:txbxContent>
                </v:textbox>
                <w10:wrap type="square"/>
              </v:shape>
            </w:pict>
          </mc:Fallback>
        </mc:AlternateContent>
      </w:r>
      <w:r>
        <w:rPr>
          <w:noProof/>
        </w:rPr>
        <w:drawing>
          <wp:anchor distT="0" distB="0" distL="114300" distR="114300" simplePos="0" relativeHeight="251664384" behindDoc="0" locked="0" layoutInCell="1" allowOverlap="1" wp14:anchorId="53515587" wp14:editId="724B0BE8">
            <wp:simplePos x="0" y="0"/>
            <wp:positionH relativeFrom="column">
              <wp:posOffset>-809625</wp:posOffset>
            </wp:positionH>
            <wp:positionV relativeFrom="paragraph">
              <wp:posOffset>8890</wp:posOffset>
            </wp:positionV>
            <wp:extent cx="3662680" cy="814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2680" cy="814705"/>
                    </a:xfrm>
                    <a:prstGeom prst="rect">
                      <a:avLst/>
                    </a:prstGeom>
                    <a:noFill/>
                    <a:ln>
                      <a:noFill/>
                    </a:ln>
                  </pic:spPr>
                </pic:pic>
              </a:graphicData>
            </a:graphic>
          </wp:anchor>
        </w:drawing>
      </w:r>
      <w:r>
        <w:rPr>
          <w:rFonts w:ascii="Calibri" w:eastAsia="Calibri" w:hAnsi="Calibri" w:cs="Arial"/>
          <w:b/>
          <w:bCs/>
          <w:sz w:val="28"/>
          <w:szCs w:val="28"/>
        </w:rPr>
        <w:tab/>
      </w:r>
    </w:p>
    <w:p w:rsidR="00B5630F" w:rsidRDefault="00B5630F" w:rsidP="00285CF8">
      <w:pPr>
        <w:rPr>
          <w:rFonts w:ascii="Calibri" w:eastAsia="Calibri" w:hAnsi="Calibri" w:cs="Arial"/>
          <w:b/>
          <w:bCs/>
          <w:sz w:val="28"/>
          <w:szCs w:val="28"/>
        </w:rPr>
      </w:pPr>
    </w:p>
    <w:p w:rsidR="00B5630F" w:rsidRDefault="00B5630F" w:rsidP="00285CF8">
      <w:pPr>
        <w:rPr>
          <w:rFonts w:ascii="Calibri" w:eastAsia="Calibri" w:hAnsi="Calibri" w:cs="Arial"/>
          <w:b/>
          <w:bCs/>
          <w:sz w:val="28"/>
          <w:szCs w:val="28"/>
        </w:rPr>
      </w:pPr>
    </w:p>
    <w:p w:rsidR="00285CF8" w:rsidRPr="00285CF8" w:rsidRDefault="00285CF8" w:rsidP="00285CF8">
      <w:pPr>
        <w:rPr>
          <w:rFonts w:ascii="Calibri" w:eastAsia="Calibri" w:hAnsi="Calibri" w:cs="Arial"/>
          <w:b/>
          <w:bCs/>
          <w:sz w:val="28"/>
          <w:szCs w:val="28"/>
        </w:rPr>
      </w:pPr>
      <w:r w:rsidRPr="00285CF8">
        <w:rPr>
          <w:rFonts w:ascii="Calibri" w:eastAsia="Calibri" w:hAnsi="Calibri" w:cs="Arial"/>
          <w:b/>
          <w:bCs/>
          <w:sz w:val="28"/>
          <w:szCs w:val="28"/>
        </w:rPr>
        <w:t>Nomination Form</w:t>
      </w:r>
    </w:p>
    <w:p w:rsidR="00285CF8" w:rsidRPr="00285CF8" w:rsidRDefault="00285CF8" w:rsidP="00285CF8">
      <w:pPr>
        <w:rPr>
          <w:rFonts w:ascii="Calibri" w:eastAsia="Calibri" w:hAnsi="Calibri" w:cs="Arial"/>
          <w:b/>
          <w:bCs/>
          <w:sz w:val="24"/>
          <w:szCs w:val="24"/>
        </w:rPr>
      </w:pPr>
      <w:r w:rsidRPr="00285CF8">
        <w:rPr>
          <w:rFonts w:ascii="Calibri" w:eastAsia="Calibri" w:hAnsi="Calibri" w:cs="Arial"/>
          <w:b/>
          <w:bCs/>
          <w:sz w:val="24"/>
          <w:szCs w:val="24"/>
        </w:rPr>
        <w:t xml:space="preserve">Election for a Parent Governor for </w:t>
      </w:r>
      <w:r>
        <w:rPr>
          <w:rFonts w:ascii="Calibri" w:eastAsia="Calibri" w:hAnsi="Calibri" w:cs="Arial"/>
          <w:b/>
          <w:bCs/>
          <w:sz w:val="24"/>
          <w:szCs w:val="24"/>
        </w:rPr>
        <w:t xml:space="preserve">Larkmead School </w:t>
      </w:r>
      <w:r w:rsidRPr="00285CF8">
        <w:rPr>
          <w:rFonts w:ascii="Calibri" w:eastAsia="Calibri" w:hAnsi="Calibri" w:cs="Arial"/>
          <w:b/>
          <w:bCs/>
          <w:sz w:val="24"/>
          <w:szCs w:val="24"/>
        </w:rPr>
        <w:br/>
      </w:r>
      <w:r w:rsidRPr="00285CF8">
        <w:rPr>
          <w:rFonts w:ascii="Calibri" w:eastAsia="Calibri" w:hAnsi="Calibri" w:cs="Arial"/>
          <w:b/>
          <w:bCs/>
          <w:sz w:val="24"/>
          <w:szCs w:val="24"/>
        </w:rPr>
        <w:br/>
        <w:t>Your Name:</w:t>
      </w:r>
      <w:r w:rsidRPr="00285CF8">
        <w:rPr>
          <w:rFonts w:ascii="Calibri" w:eastAsia="Calibri" w:hAnsi="Calibri" w:cs="Arial"/>
          <w:sz w:val="24"/>
          <w:szCs w:val="24"/>
        </w:rPr>
        <w:t xml:space="preserve"> _______________________________________</w:t>
      </w:r>
      <w:r w:rsidRPr="00285CF8">
        <w:rPr>
          <w:rFonts w:ascii="Calibri" w:eastAsia="Calibri" w:hAnsi="Calibri" w:cs="Arial"/>
          <w:sz w:val="24"/>
          <w:szCs w:val="24"/>
        </w:rPr>
        <w:br/>
      </w:r>
      <w:r w:rsidRPr="00285CF8">
        <w:rPr>
          <w:rFonts w:ascii="Calibri" w:eastAsia="Calibri" w:hAnsi="Calibri" w:cs="Arial"/>
          <w:b/>
          <w:bCs/>
          <w:sz w:val="24"/>
          <w:szCs w:val="24"/>
        </w:rPr>
        <w:br/>
        <w:t>Name &amp; Year(s) of Child(ren):</w:t>
      </w:r>
      <w:r w:rsidRPr="00285CF8">
        <w:rPr>
          <w:rFonts w:ascii="Calibri" w:eastAsia="Calibri" w:hAnsi="Calibri" w:cs="Arial"/>
          <w:sz w:val="24"/>
          <w:szCs w:val="24"/>
        </w:rPr>
        <w:t xml:space="preserve"> ______________________________________________</w:t>
      </w:r>
    </w:p>
    <w:p w:rsidR="00285CF8" w:rsidRPr="00285CF8" w:rsidRDefault="00285CF8" w:rsidP="00285CF8">
      <w:pPr>
        <w:rPr>
          <w:rFonts w:ascii="Calibri" w:eastAsia="Calibri" w:hAnsi="Calibri" w:cs="Arial"/>
          <w:b/>
          <w:bCs/>
          <w:sz w:val="24"/>
          <w:szCs w:val="24"/>
        </w:rPr>
      </w:pPr>
      <w:r w:rsidRPr="00285CF8">
        <w:rPr>
          <w:rFonts w:ascii="Calibri" w:eastAsia="Calibri" w:hAnsi="Calibri" w:cs="Arial"/>
          <w:b/>
          <w:bCs/>
          <w:sz w:val="24"/>
          <w:szCs w:val="24"/>
        </w:rPr>
        <w:t>Why I would like to be a parent governor:</w:t>
      </w:r>
      <w:r w:rsidRPr="00285CF8">
        <w:rPr>
          <w:rFonts w:ascii="Calibri" w:eastAsia="Calibri" w:hAnsi="Calibri" w:cs="Arial"/>
          <w:b/>
          <w:bCs/>
          <w:sz w:val="24"/>
          <w:szCs w:val="24"/>
        </w:rPr>
        <w:br/>
      </w:r>
      <w:r w:rsidRPr="00285CF8">
        <w:rPr>
          <w:rFonts w:ascii="Calibri" w:eastAsia="Calibri" w:hAnsi="Calibri" w:cs="Arial"/>
          <w:sz w:val="24"/>
          <w:szCs w:val="24"/>
        </w:rPr>
        <w:t>(please provide a brief statement of no more than 200 words continuing on a separate sheet if necessary). Please note, your personal statement will be shared with all parents in the event of an election.</w:t>
      </w:r>
    </w:p>
    <w:tbl>
      <w:tblPr>
        <w:tblStyle w:val="TableGrid"/>
        <w:tblW w:w="0" w:type="auto"/>
        <w:tblLook w:val="04A0" w:firstRow="1" w:lastRow="0" w:firstColumn="1" w:lastColumn="0" w:noHBand="0" w:noVBand="1"/>
      </w:tblPr>
      <w:tblGrid>
        <w:gridCol w:w="9062"/>
      </w:tblGrid>
      <w:tr w:rsidR="00285CF8" w:rsidRPr="00285CF8" w:rsidTr="000A7A09">
        <w:trPr>
          <w:trHeight w:val="5816"/>
        </w:trPr>
        <w:tc>
          <w:tcPr>
            <w:tcW w:w="9062" w:type="dxa"/>
          </w:tcPr>
          <w:p w:rsidR="00285CF8" w:rsidRPr="00285CF8" w:rsidRDefault="00285CF8" w:rsidP="000A7A09">
            <w:pPr>
              <w:rPr>
                <w:rFonts w:ascii="Calibri" w:eastAsia="Calibri" w:hAnsi="Calibri" w:cs="Arial"/>
                <w:sz w:val="24"/>
                <w:szCs w:val="24"/>
              </w:rPr>
            </w:pPr>
          </w:p>
        </w:tc>
      </w:tr>
    </w:tbl>
    <w:p w:rsidR="00285CF8" w:rsidRPr="00285CF8" w:rsidRDefault="00285CF8" w:rsidP="00285CF8">
      <w:pPr>
        <w:rPr>
          <w:rFonts w:ascii="Calibri" w:eastAsia="Calibri" w:hAnsi="Calibri" w:cs="Arial"/>
          <w:sz w:val="24"/>
          <w:szCs w:val="24"/>
        </w:rPr>
      </w:pPr>
    </w:p>
    <w:p w:rsidR="00285CF8" w:rsidRPr="00285CF8" w:rsidRDefault="00285CF8" w:rsidP="00285CF8">
      <w:pPr>
        <w:rPr>
          <w:rFonts w:ascii="Calibri" w:eastAsia="Calibri" w:hAnsi="Calibri" w:cs="Arial"/>
          <w:b/>
          <w:bCs/>
          <w:sz w:val="24"/>
          <w:szCs w:val="24"/>
        </w:rPr>
      </w:pPr>
      <w:r w:rsidRPr="00285CF8">
        <w:rPr>
          <w:rFonts w:ascii="Calibri" w:eastAsia="Calibri" w:hAnsi="Calibri" w:cs="Arial"/>
          <w:b/>
          <w:bCs/>
          <w:sz w:val="24"/>
          <w:szCs w:val="24"/>
        </w:rPr>
        <w:t>Declaration: I have read and understood the Eligibility – Qualifications and Disqualifications criteria, and confirm that I am eligible and able to stand for election as a parent governor. I also confirm that I am able to fulfil the role, including attending meetings as required and by contributing to governance work outside formal meetings.</w:t>
      </w:r>
    </w:p>
    <w:tbl>
      <w:tblPr>
        <w:tblStyle w:val="TableGrid"/>
        <w:tblW w:w="0" w:type="auto"/>
        <w:tblLook w:val="04A0" w:firstRow="1" w:lastRow="0" w:firstColumn="1" w:lastColumn="0" w:noHBand="0" w:noVBand="1"/>
      </w:tblPr>
      <w:tblGrid>
        <w:gridCol w:w="2689"/>
        <w:gridCol w:w="6373"/>
      </w:tblGrid>
      <w:tr w:rsidR="00285CF8" w:rsidRPr="00285CF8" w:rsidTr="000A7A09">
        <w:trPr>
          <w:trHeight w:val="644"/>
        </w:trPr>
        <w:tc>
          <w:tcPr>
            <w:tcW w:w="2689" w:type="dxa"/>
            <w:vAlign w:val="center"/>
          </w:tcPr>
          <w:p w:rsidR="00285CF8" w:rsidRPr="00285CF8" w:rsidRDefault="00285CF8" w:rsidP="000A7A09">
            <w:pPr>
              <w:rPr>
                <w:rFonts w:ascii="Calibri" w:eastAsia="Calibri" w:hAnsi="Calibri" w:cs="Arial"/>
                <w:b/>
                <w:bCs/>
                <w:sz w:val="24"/>
                <w:szCs w:val="24"/>
              </w:rPr>
            </w:pPr>
            <w:r w:rsidRPr="00285CF8">
              <w:rPr>
                <w:rFonts w:ascii="Calibri" w:eastAsia="Calibri" w:hAnsi="Calibri" w:cs="Arial"/>
                <w:b/>
                <w:bCs/>
                <w:sz w:val="24"/>
                <w:szCs w:val="24"/>
              </w:rPr>
              <w:t>Signature:</w:t>
            </w:r>
          </w:p>
        </w:tc>
        <w:tc>
          <w:tcPr>
            <w:tcW w:w="6373" w:type="dxa"/>
          </w:tcPr>
          <w:p w:rsidR="00285CF8" w:rsidRPr="00285CF8" w:rsidRDefault="00285CF8" w:rsidP="000A7A09">
            <w:pPr>
              <w:rPr>
                <w:rFonts w:ascii="Calibri" w:eastAsia="Calibri" w:hAnsi="Calibri" w:cs="Arial"/>
                <w:sz w:val="24"/>
                <w:szCs w:val="24"/>
              </w:rPr>
            </w:pPr>
          </w:p>
        </w:tc>
      </w:tr>
      <w:tr w:rsidR="00285CF8" w:rsidRPr="00285CF8" w:rsidTr="000A7A09">
        <w:trPr>
          <w:trHeight w:val="633"/>
        </w:trPr>
        <w:tc>
          <w:tcPr>
            <w:tcW w:w="2689" w:type="dxa"/>
            <w:vAlign w:val="center"/>
          </w:tcPr>
          <w:p w:rsidR="00285CF8" w:rsidRPr="00285CF8" w:rsidRDefault="00285CF8" w:rsidP="000A7A09">
            <w:pPr>
              <w:rPr>
                <w:rFonts w:ascii="Calibri" w:eastAsia="Calibri" w:hAnsi="Calibri" w:cs="Arial"/>
                <w:b/>
                <w:bCs/>
                <w:sz w:val="24"/>
                <w:szCs w:val="24"/>
              </w:rPr>
            </w:pPr>
            <w:r w:rsidRPr="00285CF8">
              <w:rPr>
                <w:rFonts w:ascii="Calibri" w:eastAsia="Calibri" w:hAnsi="Calibri" w:cs="Arial"/>
                <w:b/>
                <w:bCs/>
                <w:sz w:val="24"/>
                <w:szCs w:val="24"/>
              </w:rPr>
              <w:t>Date:</w:t>
            </w:r>
          </w:p>
        </w:tc>
        <w:tc>
          <w:tcPr>
            <w:tcW w:w="6373" w:type="dxa"/>
          </w:tcPr>
          <w:p w:rsidR="00285CF8" w:rsidRPr="00285CF8" w:rsidRDefault="00285CF8" w:rsidP="000A7A09">
            <w:pPr>
              <w:rPr>
                <w:rFonts w:ascii="Calibri" w:eastAsia="Calibri" w:hAnsi="Calibri" w:cs="Arial"/>
                <w:sz w:val="24"/>
                <w:szCs w:val="24"/>
              </w:rPr>
            </w:pPr>
          </w:p>
        </w:tc>
      </w:tr>
    </w:tbl>
    <w:p w:rsidR="000263EA" w:rsidRPr="00285CF8" w:rsidRDefault="00285CF8" w:rsidP="00285CF8">
      <w:pPr>
        <w:rPr>
          <w:rFonts w:ascii="Arial" w:hAnsi="Arial" w:cs="Arial"/>
        </w:rPr>
      </w:pPr>
      <w:r w:rsidRPr="00285CF8">
        <w:rPr>
          <w:rFonts w:ascii="Calibri" w:eastAsia="Calibri" w:hAnsi="Calibri" w:cs="Arial"/>
          <w:sz w:val="24"/>
          <w:szCs w:val="24"/>
        </w:rPr>
        <w:br/>
        <w:t xml:space="preserve">(if you could also email this form to </w:t>
      </w:r>
      <w:hyperlink r:id="rId11" w:history="1">
        <w:r w:rsidRPr="00CE2EC2">
          <w:rPr>
            <w:rStyle w:val="Hyperlink"/>
            <w:rFonts w:ascii="Calibri" w:eastAsia="Calibri" w:hAnsi="Calibri" w:cs="Arial"/>
            <w:sz w:val="24"/>
            <w:szCs w:val="24"/>
          </w:rPr>
          <w:t>office.4125@larkmead.oxon.sch.uk</w:t>
        </w:r>
      </w:hyperlink>
      <w:r>
        <w:rPr>
          <w:rFonts w:ascii="Calibri" w:eastAsia="Calibri" w:hAnsi="Calibri" w:cs="Arial"/>
          <w:sz w:val="24"/>
          <w:szCs w:val="24"/>
        </w:rPr>
        <w:t xml:space="preserve"> </w:t>
      </w:r>
      <w:r w:rsidRPr="00285CF8">
        <w:rPr>
          <w:rFonts w:ascii="Calibri" w:eastAsia="Calibri" w:hAnsi="Calibri" w:cs="Arial"/>
          <w:sz w:val="24"/>
          <w:szCs w:val="24"/>
        </w:rPr>
        <w:t>it would be helpful)</w:t>
      </w:r>
    </w:p>
    <w:sectPr w:rsidR="000263EA" w:rsidRPr="00285CF8" w:rsidSect="00285CF8">
      <w:footerReference w:type="default" r:id="rId12"/>
      <w:headerReference w:type="first" r:id="rId13"/>
      <w:footerReference w:type="first" r:id="rId14"/>
      <w:pgSz w:w="11906" w:h="16838"/>
      <w:pgMar w:top="284" w:right="849" w:bottom="426" w:left="1440" w:header="708"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E9A" w:rsidRDefault="00A91E9A" w:rsidP="00A91E9A">
      <w:pPr>
        <w:spacing w:after="0" w:line="240" w:lineRule="auto"/>
      </w:pPr>
      <w:r>
        <w:separator/>
      </w:r>
    </w:p>
  </w:endnote>
  <w:endnote w:type="continuationSeparator" w:id="0">
    <w:p w:rsidR="00A91E9A" w:rsidRDefault="00A91E9A" w:rsidP="00A91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136" w:rsidRDefault="00285CF8">
    <w:pPr>
      <w:pStyle w:val="Footer"/>
    </w:pPr>
    <w:r w:rsidRPr="00C617D1">
      <w:rPr>
        <w:noProof/>
      </w:rPr>
      <w:drawing>
        <wp:anchor distT="0" distB="0" distL="114300" distR="114300" simplePos="0" relativeHeight="251674624" behindDoc="1" locked="0" layoutInCell="1" allowOverlap="1" wp14:anchorId="13B6905A" wp14:editId="5DCC76F4">
          <wp:simplePos x="0" y="0"/>
          <wp:positionH relativeFrom="column">
            <wp:posOffset>1771650</wp:posOffset>
          </wp:positionH>
          <wp:positionV relativeFrom="paragraph">
            <wp:posOffset>80010</wp:posOffset>
          </wp:positionV>
          <wp:extent cx="1143000" cy="798195"/>
          <wp:effectExtent l="0" t="0" r="0" b="1905"/>
          <wp:wrapTight wrapText="bothSides">
            <wp:wrapPolygon edited="0">
              <wp:start x="0" y="0"/>
              <wp:lineTo x="0" y="21136"/>
              <wp:lineTo x="21240" y="21136"/>
              <wp:lineTo x="21240" y="0"/>
              <wp:lineTo x="0" y="0"/>
            </wp:wrapPolygon>
          </wp:wrapTight>
          <wp:docPr id="40" name="Picture 40" descr="C:\Users\duggan.s\AppData\Local\Microsoft\Windows\INetCache\Content.Outlook\H5FKBSTD\VAT logo header - non letterhead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ggan.s\AppData\Local\Microsoft\Windows\INetCache\Content.Outlook\H5FKBSTD\VAT logo header - non letterhead    (00000002).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1373" r="32055"/>
                  <a:stretch/>
                </pic:blipFill>
                <pic:spPr bwMode="auto">
                  <a:xfrm>
                    <a:off x="0" y="0"/>
                    <a:ext cx="1143000" cy="7981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1136">
      <w:rPr>
        <w:noProof/>
        <w:lang w:eastAsia="en-GB"/>
      </w:rPr>
      <w:drawing>
        <wp:anchor distT="0" distB="0" distL="114300" distR="114300" simplePos="0" relativeHeight="251667456" behindDoc="1" locked="0" layoutInCell="1" allowOverlap="1" wp14:anchorId="309780AB" wp14:editId="3F2FEAD3">
          <wp:simplePos x="0" y="0"/>
          <wp:positionH relativeFrom="column">
            <wp:posOffset>2821940</wp:posOffset>
          </wp:positionH>
          <wp:positionV relativeFrom="paragraph">
            <wp:posOffset>68580</wp:posOffset>
          </wp:positionV>
          <wp:extent cx="832485" cy="821055"/>
          <wp:effectExtent l="0" t="0" r="0" b="0"/>
          <wp:wrapTight wrapText="bothSides">
            <wp:wrapPolygon edited="0">
              <wp:start x="7908" y="2506"/>
              <wp:lineTo x="4943" y="5012"/>
              <wp:lineTo x="2471" y="9021"/>
              <wp:lineTo x="2966" y="14032"/>
              <wp:lineTo x="7414" y="18042"/>
              <wp:lineTo x="9886" y="19044"/>
              <wp:lineTo x="11863" y="19044"/>
              <wp:lineTo x="14334" y="18042"/>
              <wp:lineTo x="17794" y="14032"/>
              <wp:lineTo x="18783" y="11026"/>
              <wp:lineTo x="16805" y="4510"/>
              <wp:lineTo x="12851" y="2506"/>
              <wp:lineTo x="7908" y="2506"/>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SMARKGOLD_TRANSPARENT_GOLD_TEXT(PNG).png"/>
                  <pic:cNvPicPr/>
                </pic:nvPicPr>
                <pic:blipFill>
                  <a:blip r:embed="rId2">
                    <a:extLst>
                      <a:ext uri="{28A0092B-C50C-407E-A947-70E740481C1C}">
                        <a14:useLocalDpi xmlns:a14="http://schemas.microsoft.com/office/drawing/2010/main" val="0"/>
                      </a:ext>
                    </a:extLst>
                  </a:blip>
                  <a:stretch>
                    <a:fillRect/>
                  </a:stretch>
                </pic:blipFill>
                <pic:spPr>
                  <a:xfrm>
                    <a:off x="0" y="0"/>
                    <a:ext cx="832485" cy="821055"/>
                  </a:xfrm>
                  <a:prstGeom prst="rect">
                    <a:avLst/>
                  </a:prstGeom>
                </pic:spPr>
              </pic:pic>
            </a:graphicData>
          </a:graphic>
          <wp14:sizeRelH relativeFrom="margin">
            <wp14:pctWidth>0</wp14:pctWidth>
          </wp14:sizeRelH>
          <wp14:sizeRelV relativeFrom="margin">
            <wp14:pctHeight>0</wp14:pctHeight>
          </wp14:sizeRelV>
        </wp:anchor>
      </w:drawing>
    </w:r>
  </w:p>
  <w:p w:rsidR="00FD1136" w:rsidRDefault="00FD1136">
    <w:pPr>
      <w:pStyle w:val="Footer"/>
    </w:pPr>
  </w:p>
  <w:p w:rsidR="00FD1136" w:rsidRDefault="00FD1136">
    <w:pPr>
      <w:pStyle w:val="Footer"/>
    </w:pPr>
  </w:p>
  <w:p w:rsidR="00FD1136" w:rsidRDefault="00FD1136">
    <w:pPr>
      <w:pStyle w:val="Footer"/>
    </w:pPr>
  </w:p>
  <w:p w:rsidR="00FD1136" w:rsidRDefault="00FD11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25F" w:rsidRDefault="00A15980">
    <w:pPr>
      <w:pStyle w:val="Footer"/>
    </w:pPr>
    <w:r w:rsidRPr="00C617D1">
      <w:rPr>
        <w:noProof/>
      </w:rPr>
      <w:drawing>
        <wp:anchor distT="0" distB="0" distL="114300" distR="114300" simplePos="0" relativeHeight="251672576" behindDoc="1" locked="0" layoutInCell="1" allowOverlap="1" wp14:anchorId="74CDF54A" wp14:editId="1C481E3B">
          <wp:simplePos x="0" y="0"/>
          <wp:positionH relativeFrom="column">
            <wp:posOffset>1843405</wp:posOffset>
          </wp:positionH>
          <wp:positionV relativeFrom="paragraph">
            <wp:posOffset>13335</wp:posOffset>
          </wp:positionV>
          <wp:extent cx="1143000" cy="798195"/>
          <wp:effectExtent l="0" t="0" r="0" b="1905"/>
          <wp:wrapTight wrapText="bothSides">
            <wp:wrapPolygon edited="0">
              <wp:start x="0" y="0"/>
              <wp:lineTo x="0" y="21136"/>
              <wp:lineTo x="21240" y="21136"/>
              <wp:lineTo x="21240" y="0"/>
              <wp:lineTo x="0" y="0"/>
            </wp:wrapPolygon>
          </wp:wrapTight>
          <wp:docPr id="38" name="Picture 38" descr="C:\Users\duggan.s\AppData\Local\Microsoft\Windows\INetCache\Content.Outlook\H5FKBSTD\VAT logo header - non letterhead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ggan.s\AppData\Local\Microsoft\Windows\INetCache\Content.Outlook\H5FKBSTD\VAT logo header - non letterhead    (00000002).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1373" r="32055"/>
                  <a:stretch/>
                </pic:blipFill>
                <pic:spPr bwMode="auto">
                  <a:xfrm>
                    <a:off x="0" y="0"/>
                    <a:ext cx="1143000" cy="7981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425F">
      <w:rPr>
        <w:noProof/>
        <w:lang w:eastAsia="en-GB"/>
      </w:rPr>
      <w:drawing>
        <wp:anchor distT="0" distB="0" distL="114300" distR="114300" simplePos="0" relativeHeight="251671552" behindDoc="1" locked="0" layoutInCell="1" allowOverlap="1" wp14:anchorId="1CD46089" wp14:editId="1A8819AD">
          <wp:simplePos x="0" y="0"/>
          <wp:positionH relativeFrom="column">
            <wp:posOffset>2862580</wp:posOffset>
          </wp:positionH>
          <wp:positionV relativeFrom="paragraph">
            <wp:posOffset>9525</wp:posOffset>
          </wp:positionV>
          <wp:extent cx="832485" cy="821055"/>
          <wp:effectExtent l="0" t="0" r="0" b="0"/>
          <wp:wrapTight wrapText="bothSides">
            <wp:wrapPolygon edited="0">
              <wp:start x="7908" y="2506"/>
              <wp:lineTo x="4943" y="5012"/>
              <wp:lineTo x="2471" y="9021"/>
              <wp:lineTo x="2966" y="14032"/>
              <wp:lineTo x="7414" y="18042"/>
              <wp:lineTo x="9886" y="19044"/>
              <wp:lineTo x="11863" y="19044"/>
              <wp:lineTo x="14334" y="18042"/>
              <wp:lineTo x="17794" y="14032"/>
              <wp:lineTo x="18783" y="11026"/>
              <wp:lineTo x="16805" y="4510"/>
              <wp:lineTo x="12851" y="2506"/>
              <wp:lineTo x="7908" y="2506"/>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SMARKGOLD_TRANSPARENT_GOLD_TEXT(PNG).png"/>
                  <pic:cNvPicPr/>
                </pic:nvPicPr>
                <pic:blipFill>
                  <a:blip r:embed="rId2">
                    <a:extLst>
                      <a:ext uri="{28A0092B-C50C-407E-A947-70E740481C1C}">
                        <a14:useLocalDpi xmlns:a14="http://schemas.microsoft.com/office/drawing/2010/main" val="0"/>
                      </a:ext>
                    </a:extLst>
                  </a:blip>
                  <a:stretch>
                    <a:fillRect/>
                  </a:stretch>
                </pic:blipFill>
                <pic:spPr>
                  <a:xfrm>
                    <a:off x="0" y="0"/>
                    <a:ext cx="832485" cy="821055"/>
                  </a:xfrm>
                  <a:prstGeom prst="rect">
                    <a:avLst/>
                  </a:prstGeom>
                </pic:spPr>
              </pic:pic>
            </a:graphicData>
          </a:graphic>
          <wp14:sizeRelH relativeFrom="margin">
            <wp14:pctWidth>0</wp14:pctWidth>
          </wp14:sizeRelH>
          <wp14:sizeRelV relativeFrom="margin">
            <wp14:pctHeight>0</wp14:pctHeight>
          </wp14:sizeRelV>
        </wp:anchor>
      </w:drawing>
    </w:r>
  </w:p>
  <w:p w:rsidR="0030425F" w:rsidRDefault="0030425F">
    <w:pPr>
      <w:pStyle w:val="Footer"/>
    </w:pPr>
  </w:p>
  <w:p w:rsidR="0030425F" w:rsidRDefault="0030425F">
    <w:pPr>
      <w:pStyle w:val="Footer"/>
    </w:pPr>
  </w:p>
  <w:p w:rsidR="0030425F" w:rsidRDefault="0030425F">
    <w:pPr>
      <w:pStyle w:val="Footer"/>
    </w:pPr>
  </w:p>
  <w:p w:rsidR="0030425F" w:rsidRDefault="00304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E9A" w:rsidRDefault="00A91E9A" w:rsidP="00A91E9A">
      <w:pPr>
        <w:spacing w:after="0" w:line="240" w:lineRule="auto"/>
      </w:pPr>
      <w:r>
        <w:separator/>
      </w:r>
    </w:p>
  </w:footnote>
  <w:footnote w:type="continuationSeparator" w:id="0">
    <w:p w:rsidR="00A91E9A" w:rsidRDefault="00A91E9A" w:rsidP="00A91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E9A" w:rsidRDefault="00A91E9A">
    <w:pPr>
      <w:pStyle w:val="Header"/>
    </w:pPr>
    <w:r w:rsidRPr="006A03C2">
      <w:rPr>
        <w:rFonts w:ascii="Arial" w:hAnsi="Arial" w:cs="Arial"/>
        <w:b/>
        <w:bCs/>
        <w:noProof/>
        <w:sz w:val="16"/>
        <w:szCs w:val="16"/>
        <w:lang w:eastAsia="en-GB"/>
      </w:rPr>
      <mc:AlternateContent>
        <mc:Choice Requires="wps">
          <w:drawing>
            <wp:anchor distT="45720" distB="45720" distL="114300" distR="114300" simplePos="0" relativeHeight="251661312" behindDoc="0" locked="0" layoutInCell="1" allowOverlap="1" wp14:anchorId="52FE05DD" wp14:editId="7633C826">
              <wp:simplePos x="0" y="0"/>
              <wp:positionH relativeFrom="column">
                <wp:posOffset>3962400</wp:posOffset>
              </wp:positionH>
              <wp:positionV relativeFrom="paragraph">
                <wp:posOffset>-382905</wp:posOffset>
              </wp:positionV>
              <wp:extent cx="2395220" cy="828675"/>
              <wp:effectExtent l="0" t="0" r="2413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220" cy="828675"/>
                      </a:xfrm>
                      <a:prstGeom prst="rect">
                        <a:avLst/>
                      </a:prstGeom>
                      <a:solidFill>
                        <a:srgbClr val="FFFFFF"/>
                      </a:solidFill>
                      <a:ln w="9525">
                        <a:solidFill>
                          <a:schemeClr val="bg1"/>
                        </a:solidFill>
                        <a:miter lim="800000"/>
                        <a:headEnd/>
                        <a:tailEnd/>
                      </a:ln>
                    </wps:spPr>
                    <wps:txbx>
                      <w:txbxContent>
                        <w:p w:rsidR="00A91E9A" w:rsidRPr="00A91E9A" w:rsidRDefault="00A91E9A" w:rsidP="00ED0206">
                          <w:pPr>
                            <w:tabs>
                              <w:tab w:val="left" w:pos="1118"/>
                            </w:tabs>
                            <w:spacing w:after="0" w:line="240" w:lineRule="auto"/>
                            <w:rPr>
                              <w:rFonts w:ascii="Arial" w:eastAsia="Times New Roman" w:hAnsi="Arial" w:cs="Arial"/>
                              <w:b/>
                              <w:bCs/>
                              <w:sz w:val="16"/>
                              <w:szCs w:val="16"/>
                              <w:lang w:eastAsia="en-GB"/>
                            </w:rPr>
                          </w:pPr>
                          <w:proofErr w:type="spellStart"/>
                          <w:r w:rsidRPr="00A91E9A">
                            <w:rPr>
                              <w:rFonts w:ascii="Arial" w:eastAsia="Times New Roman" w:hAnsi="Arial" w:cs="Arial"/>
                              <w:b/>
                              <w:bCs/>
                              <w:sz w:val="16"/>
                              <w:szCs w:val="16"/>
                              <w:lang w:eastAsia="en-GB"/>
                            </w:rPr>
                            <w:t>Faringdon</w:t>
                          </w:r>
                          <w:proofErr w:type="spellEnd"/>
                          <w:r w:rsidRPr="00A91E9A">
                            <w:rPr>
                              <w:rFonts w:ascii="Arial" w:eastAsia="Times New Roman" w:hAnsi="Arial" w:cs="Arial"/>
                              <w:b/>
                              <w:bCs/>
                              <w:sz w:val="16"/>
                              <w:szCs w:val="16"/>
                              <w:lang w:eastAsia="en-GB"/>
                            </w:rPr>
                            <w:t xml:space="preserve"> Road, Abingdon, Oxon</w:t>
                          </w:r>
                          <w:r w:rsidRPr="00A91E9A">
                            <w:rPr>
                              <w:rFonts w:ascii="Arial" w:eastAsia="Times New Roman" w:hAnsi="Arial" w:cs="Arial"/>
                              <w:b/>
                              <w:bCs/>
                              <w:lang w:eastAsia="en-GB"/>
                            </w:rPr>
                            <w:t xml:space="preserve">, </w:t>
                          </w:r>
                          <w:r w:rsidRPr="00A91E9A">
                            <w:rPr>
                              <w:rFonts w:ascii="Arial" w:eastAsia="Times New Roman" w:hAnsi="Arial" w:cs="Arial"/>
                              <w:b/>
                              <w:bCs/>
                              <w:sz w:val="16"/>
                              <w:szCs w:val="16"/>
                              <w:lang w:eastAsia="en-GB"/>
                            </w:rPr>
                            <w:t>OX14 1RF</w:t>
                          </w:r>
                        </w:p>
                        <w:p w:rsidR="00A91E9A" w:rsidRPr="00A91E9A" w:rsidRDefault="00A91E9A" w:rsidP="00ED0206">
                          <w:pPr>
                            <w:tabs>
                              <w:tab w:val="left" w:pos="1118"/>
                            </w:tabs>
                            <w:spacing w:after="0" w:line="240" w:lineRule="auto"/>
                            <w:rPr>
                              <w:rFonts w:ascii="Arial" w:eastAsia="Times New Roman" w:hAnsi="Arial" w:cs="Arial"/>
                              <w:b/>
                              <w:bCs/>
                              <w:sz w:val="16"/>
                              <w:szCs w:val="16"/>
                              <w:lang w:eastAsia="en-GB"/>
                            </w:rPr>
                          </w:pPr>
                          <w:r w:rsidRPr="00A91E9A">
                            <w:rPr>
                              <w:rFonts w:ascii="Arial" w:eastAsia="Times New Roman" w:hAnsi="Arial" w:cs="Arial"/>
                              <w:b/>
                              <w:bCs/>
                              <w:sz w:val="16"/>
                              <w:szCs w:val="16"/>
                              <w:lang w:eastAsia="en-GB"/>
                            </w:rPr>
                            <w:t>Tel: 01235 520141</w:t>
                          </w:r>
                        </w:p>
                        <w:p w:rsidR="00A91E9A" w:rsidRPr="00A91E9A" w:rsidRDefault="00A91E9A" w:rsidP="00ED0206">
                          <w:pPr>
                            <w:spacing w:after="0" w:line="240" w:lineRule="auto"/>
                            <w:rPr>
                              <w:rFonts w:ascii="Arial" w:eastAsia="Times New Roman" w:hAnsi="Arial" w:cs="Arial"/>
                              <w:b/>
                              <w:bCs/>
                              <w:sz w:val="16"/>
                              <w:szCs w:val="16"/>
                              <w:lang w:eastAsia="en-GB"/>
                            </w:rPr>
                          </w:pPr>
                          <w:r w:rsidRPr="00A91E9A">
                            <w:rPr>
                              <w:rFonts w:ascii="Arial" w:eastAsia="Times New Roman" w:hAnsi="Arial" w:cs="Arial"/>
                              <w:b/>
                              <w:bCs/>
                              <w:sz w:val="16"/>
                              <w:szCs w:val="16"/>
                              <w:lang w:eastAsia="en-GB"/>
                            </w:rPr>
                            <w:t>Email: office.4125</w:t>
                          </w:r>
                          <w:proofErr w:type="gramStart"/>
                          <w:r w:rsidRPr="00A91E9A">
                            <w:rPr>
                              <w:rFonts w:ascii="Arial" w:eastAsia="Times New Roman" w:hAnsi="Arial" w:cs="Arial"/>
                              <w:b/>
                              <w:bCs/>
                              <w:sz w:val="16"/>
                              <w:szCs w:val="16"/>
                              <w:lang w:eastAsia="en-GB"/>
                            </w:rPr>
                            <w:t>@.oxon.sch.uk</w:t>
                          </w:r>
                          <w:proofErr w:type="gramEnd"/>
                        </w:p>
                        <w:p w:rsidR="00A91E9A" w:rsidRPr="00A91E9A" w:rsidRDefault="00A91E9A" w:rsidP="00ED0206">
                          <w:pPr>
                            <w:spacing w:after="0" w:line="240" w:lineRule="auto"/>
                            <w:rPr>
                              <w:rFonts w:ascii="Arial" w:eastAsia="Times New Roman" w:hAnsi="Arial" w:cs="Arial"/>
                              <w:b/>
                              <w:bCs/>
                              <w:sz w:val="16"/>
                              <w:szCs w:val="16"/>
                              <w:lang w:eastAsia="en-GB"/>
                            </w:rPr>
                          </w:pPr>
                          <w:r w:rsidRPr="00A91E9A">
                            <w:rPr>
                              <w:rFonts w:ascii="Arial" w:eastAsia="Times New Roman" w:hAnsi="Arial" w:cs="Arial"/>
                              <w:b/>
                              <w:bCs/>
                              <w:sz w:val="16"/>
                              <w:szCs w:val="16"/>
                              <w:lang w:eastAsia="en-GB"/>
                            </w:rPr>
                            <w:t>Website: www.-school.com</w:t>
                          </w:r>
                        </w:p>
                        <w:p w:rsidR="00A91E9A" w:rsidRPr="00A91E9A" w:rsidRDefault="00A91E9A" w:rsidP="00ED0206">
                          <w:pPr>
                            <w:spacing w:after="0" w:line="240" w:lineRule="auto"/>
                            <w:rPr>
                              <w:rFonts w:ascii="Arial" w:eastAsia="Times New Roman" w:hAnsi="Arial" w:cs="Arial"/>
                              <w:b/>
                              <w:bCs/>
                              <w:sz w:val="16"/>
                              <w:szCs w:val="16"/>
                              <w:lang w:eastAsia="en-GB"/>
                            </w:rPr>
                          </w:pPr>
                        </w:p>
                        <w:p w:rsidR="00A91E9A" w:rsidRPr="00A91E9A" w:rsidRDefault="00A91E9A" w:rsidP="00ED0206">
                          <w:pPr>
                            <w:spacing w:after="0" w:line="240" w:lineRule="auto"/>
                            <w:rPr>
                              <w:rFonts w:ascii="Arial" w:eastAsia="Times New Roman" w:hAnsi="Arial" w:cs="Arial"/>
                              <w:b/>
                              <w:bCs/>
                              <w:sz w:val="16"/>
                              <w:szCs w:val="16"/>
                              <w:lang w:eastAsia="en-GB"/>
                            </w:rPr>
                          </w:pPr>
                          <w:r w:rsidRPr="00A91E9A">
                            <w:rPr>
                              <w:rFonts w:ascii="Arial" w:eastAsia="Times New Roman" w:hAnsi="Arial" w:cs="Arial"/>
                              <w:b/>
                              <w:bCs/>
                              <w:sz w:val="16"/>
                              <w:szCs w:val="16"/>
                              <w:lang w:eastAsia="en-GB"/>
                            </w:rPr>
                            <w:t>Headteacher: Jonathan Dennett</w:t>
                          </w:r>
                        </w:p>
                        <w:p w:rsidR="00A91E9A" w:rsidRPr="00076FBB" w:rsidRDefault="00A91E9A" w:rsidP="00A91E9A">
                          <w:pPr>
                            <w:rPr>
                              <w:rFonts w:ascii="Arial" w:hAnsi="Arial" w:cs="Arial"/>
                              <w:b/>
                              <w:bC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FE05DD" id="_x0000_t202" coordsize="21600,21600" o:spt="202" path="m,l,21600r21600,l21600,xe">
              <v:stroke joinstyle="miter"/>
              <v:path gradientshapeok="t" o:connecttype="rect"/>
            </v:shapetype>
            <v:shape id="_x0000_s1028" type="#_x0000_t202" style="position:absolute;margin-left:312pt;margin-top:-30.15pt;width:188.6pt;height:6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" strokecolor="white [3212]">
              <v:textbox>
                <w:txbxContent>
                  <w:p w:rsidR="00A91E9A" w:rsidRPr="00A91E9A" w:rsidRDefault="00A91E9A" w:rsidP="00ED0206">
                    <w:pPr>
                      <w:tabs>
                        <w:tab w:val="left" w:pos="1118"/>
                      </w:tabs>
                      <w:spacing w:after="0" w:line="240" w:lineRule="auto"/>
                      <w:rPr>
                        <w:rFonts w:ascii="Arial" w:eastAsia="Times New Roman" w:hAnsi="Arial" w:cs="Arial"/>
                        <w:b/>
                        <w:bCs/>
                        <w:sz w:val="16"/>
                        <w:szCs w:val="16"/>
                        <w:lang w:eastAsia="en-GB"/>
                      </w:rPr>
                    </w:pPr>
                    <w:proofErr w:type="spellStart"/>
                    <w:r w:rsidRPr="00A91E9A">
                      <w:rPr>
                        <w:rFonts w:ascii="Arial" w:eastAsia="Times New Roman" w:hAnsi="Arial" w:cs="Arial"/>
                        <w:b/>
                        <w:bCs/>
                        <w:sz w:val="16"/>
                        <w:szCs w:val="16"/>
                        <w:lang w:eastAsia="en-GB"/>
                      </w:rPr>
                      <w:t>Faringdon</w:t>
                    </w:r>
                    <w:proofErr w:type="spellEnd"/>
                    <w:r w:rsidRPr="00A91E9A">
                      <w:rPr>
                        <w:rFonts w:ascii="Arial" w:eastAsia="Times New Roman" w:hAnsi="Arial" w:cs="Arial"/>
                        <w:b/>
                        <w:bCs/>
                        <w:sz w:val="16"/>
                        <w:szCs w:val="16"/>
                        <w:lang w:eastAsia="en-GB"/>
                      </w:rPr>
                      <w:t xml:space="preserve"> Road, Abingdon, Oxon</w:t>
                    </w:r>
                    <w:r w:rsidRPr="00A91E9A">
                      <w:rPr>
                        <w:rFonts w:ascii="Arial" w:eastAsia="Times New Roman" w:hAnsi="Arial" w:cs="Arial"/>
                        <w:b/>
                        <w:bCs/>
                        <w:lang w:eastAsia="en-GB"/>
                      </w:rPr>
                      <w:t xml:space="preserve">, </w:t>
                    </w:r>
                    <w:r w:rsidRPr="00A91E9A">
                      <w:rPr>
                        <w:rFonts w:ascii="Arial" w:eastAsia="Times New Roman" w:hAnsi="Arial" w:cs="Arial"/>
                        <w:b/>
                        <w:bCs/>
                        <w:sz w:val="16"/>
                        <w:szCs w:val="16"/>
                        <w:lang w:eastAsia="en-GB"/>
                      </w:rPr>
                      <w:t>OX14 1RF</w:t>
                    </w:r>
                  </w:p>
                  <w:p w:rsidR="00A91E9A" w:rsidRPr="00A91E9A" w:rsidRDefault="00A91E9A" w:rsidP="00ED0206">
                    <w:pPr>
                      <w:tabs>
                        <w:tab w:val="left" w:pos="1118"/>
                      </w:tabs>
                      <w:spacing w:after="0" w:line="240" w:lineRule="auto"/>
                      <w:rPr>
                        <w:rFonts w:ascii="Arial" w:eastAsia="Times New Roman" w:hAnsi="Arial" w:cs="Arial"/>
                        <w:b/>
                        <w:bCs/>
                        <w:sz w:val="16"/>
                        <w:szCs w:val="16"/>
                        <w:lang w:eastAsia="en-GB"/>
                      </w:rPr>
                    </w:pPr>
                    <w:r w:rsidRPr="00A91E9A">
                      <w:rPr>
                        <w:rFonts w:ascii="Arial" w:eastAsia="Times New Roman" w:hAnsi="Arial" w:cs="Arial"/>
                        <w:b/>
                        <w:bCs/>
                        <w:sz w:val="16"/>
                        <w:szCs w:val="16"/>
                        <w:lang w:eastAsia="en-GB"/>
                      </w:rPr>
                      <w:t>Tel: 01235 520141</w:t>
                    </w:r>
                  </w:p>
                  <w:p w:rsidR="00A91E9A" w:rsidRPr="00A91E9A" w:rsidRDefault="00A91E9A" w:rsidP="00ED0206">
                    <w:pPr>
                      <w:spacing w:after="0" w:line="240" w:lineRule="auto"/>
                      <w:rPr>
                        <w:rFonts w:ascii="Arial" w:eastAsia="Times New Roman" w:hAnsi="Arial" w:cs="Arial"/>
                        <w:b/>
                        <w:bCs/>
                        <w:sz w:val="16"/>
                        <w:szCs w:val="16"/>
                        <w:lang w:eastAsia="en-GB"/>
                      </w:rPr>
                    </w:pPr>
                    <w:r w:rsidRPr="00A91E9A">
                      <w:rPr>
                        <w:rFonts w:ascii="Arial" w:eastAsia="Times New Roman" w:hAnsi="Arial" w:cs="Arial"/>
                        <w:b/>
                        <w:bCs/>
                        <w:sz w:val="16"/>
                        <w:szCs w:val="16"/>
                        <w:lang w:eastAsia="en-GB"/>
                      </w:rPr>
                      <w:t>Email: office.4125</w:t>
                    </w:r>
                    <w:proofErr w:type="gramStart"/>
                    <w:r w:rsidRPr="00A91E9A">
                      <w:rPr>
                        <w:rFonts w:ascii="Arial" w:eastAsia="Times New Roman" w:hAnsi="Arial" w:cs="Arial"/>
                        <w:b/>
                        <w:bCs/>
                        <w:sz w:val="16"/>
                        <w:szCs w:val="16"/>
                        <w:lang w:eastAsia="en-GB"/>
                      </w:rPr>
                      <w:t>@.oxon.sch.uk</w:t>
                    </w:r>
                    <w:proofErr w:type="gramEnd"/>
                  </w:p>
                  <w:p w:rsidR="00A91E9A" w:rsidRPr="00A91E9A" w:rsidRDefault="00A91E9A" w:rsidP="00ED0206">
                    <w:pPr>
                      <w:spacing w:after="0" w:line="240" w:lineRule="auto"/>
                      <w:rPr>
                        <w:rFonts w:ascii="Arial" w:eastAsia="Times New Roman" w:hAnsi="Arial" w:cs="Arial"/>
                        <w:b/>
                        <w:bCs/>
                        <w:sz w:val="16"/>
                        <w:szCs w:val="16"/>
                        <w:lang w:eastAsia="en-GB"/>
                      </w:rPr>
                    </w:pPr>
                    <w:r w:rsidRPr="00A91E9A">
                      <w:rPr>
                        <w:rFonts w:ascii="Arial" w:eastAsia="Times New Roman" w:hAnsi="Arial" w:cs="Arial"/>
                        <w:b/>
                        <w:bCs/>
                        <w:sz w:val="16"/>
                        <w:szCs w:val="16"/>
                        <w:lang w:eastAsia="en-GB"/>
                      </w:rPr>
                      <w:t>Website: www.-school.com</w:t>
                    </w:r>
                  </w:p>
                  <w:p w:rsidR="00A91E9A" w:rsidRPr="00A91E9A" w:rsidRDefault="00A91E9A" w:rsidP="00ED0206">
                    <w:pPr>
                      <w:spacing w:after="0" w:line="240" w:lineRule="auto"/>
                      <w:rPr>
                        <w:rFonts w:ascii="Arial" w:eastAsia="Times New Roman" w:hAnsi="Arial" w:cs="Arial"/>
                        <w:b/>
                        <w:bCs/>
                        <w:sz w:val="16"/>
                        <w:szCs w:val="16"/>
                        <w:lang w:eastAsia="en-GB"/>
                      </w:rPr>
                    </w:pPr>
                  </w:p>
                  <w:p w:rsidR="00A91E9A" w:rsidRPr="00A91E9A" w:rsidRDefault="00A91E9A" w:rsidP="00ED0206">
                    <w:pPr>
                      <w:spacing w:after="0" w:line="240" w:lineRule="auto"/>
                      <w:rPr>
                        <w:rFonts w:ascii="Arial" w:eastAsia="Times New Roman" w:hAnsi="Arial" w:cs="Arial"/>
                        <w:b/>
                        <w:bCs/>
                        <w:sz w:val="16"/>
                        <w:szCs w:val="16"/>
                        <w:lang w:eastAsia="en-GB"/>
                      </w:rPr>
                    </w:pPr>
                    <w:r w:rsidRPr="00A91E9A">
                      <w:rPr>
                        <w:rFonts w:ascii="Arial" w:eastAsia="Times New Roman" w:hAnsi="Arial" w:cs="Arial"/>
                        <w:b/>
                        <w:bCs/>
                        <w:sz w:val="16"/>
                        <w:szCs w:val="16"/>
                        <w:lang w:eastAsia="en-GB"/>
                      </w:rPr>
                      <w:t>Headteacher: Jonathan Dennett</w:t>
                    </w:r>
                  </w:p>
                  <w:p w:rsidR="00A91E9A" w:rsidRPr="00076FBB" w:rsidRDefault="00A91E9A" w:rsidP="00A91E9A">
                    <w:pPr>
                      <w:rPr>
                        <w:rFonts w:ascii="Arial" w:hAnsi="Arial" w:cs="Arial"/>
                        <w:b/>
                        <w:bCs/>
                        <w:sz w:val="16"/>
                        <w:szCs w:val="16"/>
                      </w:rPr>
                    </w:pPr>
                  </w:p>
                </w:txbxContent>
              </v:textbox>
              <w10:wrap type="square"/>
            </v:shape>
          </w:pict>
        </mc:Fallback>
      </mc:AlternateContent>
    </w:r>
    <w:r>
      <w:rPr>
        <w:noProof/>
        <w:lang w:eastAsia="en-GB"/>
      </w:rPr>
      <w:drawing>
        <wp:anchor distT="0" distB="0" distL="114300" distR="114300" simplePos="0" relativeHeight="251663360" behindDoc="0" locked="0" layoutInCell="1" allowOverlap="1" wp14:anchorId="42A2DBEB" wp14:editId="7CDB920C">
          <wp:simplePos x="0" y="0"/>
          <wp:positionH relativeFrom="column">
            <wp:posOffset>-800100</wp:posOffset>
          </wp:positionH>
          <wp:positionV relativeFrom="paragraph">
            <wp:posOffset>-353060</wp:posOffset>
          </wp:positionV>
          <wp:extent cx="3662680" cy="814705"/>
          <wp:effectExtent l="0" t="0" r="0" b="4445"/>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2680" cy="81470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F2720"/>
    <w:multiLevelType w:val="hybridMultilevel"/>
    <w:tmpl w:val="F1A85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23A80"/>
    <w:multiLevelType w:val="hybridMultilevel"/>
    <w:tmpl w:val="DFB81AA4"/>
    <w:lvl w:ilvl="0" w:tplc="08090001">
      <w:start w:val="1"/>
      <w:numFmt w:val="bullet"/>
      <w:lvlText w:val=""/>
      <w:lvlJc w:val="left"/>
      <w:pPr>
        <w:ind w:left="-66" w:hanging="360"/>
      </w:pPr>
      <w:rPr>
        <w:rFonts w:ascii="Symbol" w:hAnsi="Symbo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2" w15:restartNumberingAfterBreak="0">
    <w:nsid w:val="26B93E88"/>
    <w:multiLevelType w:val="hybridMultilevel"/>
    <w:tmpl w:val="74485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C04657"/>
    <w:multiLevelType w:val="hybridMultilevel"/>
    <w:tmpl w:val="823A5DF4"/>
    <w:lvl w:ilvl="0" w:tplc="B4CEF850">
      <w:start w:val="1"/>
      <w:numFmt w:val="bullet"/>
      <w:lvlText w:val="•"/>
      <w:lvlJc w:val="left"/>
      <w:pPr>
        <w:ind w:left="1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0C0E02">
      <w:start w:val="1"/>
      <w:numFmt w:val="bullet"/>
      <w:lvlText w:val="-"/>
      <w:lvlJc w:val="left"/>
      <w:pPr>
        <w:ind w:left="1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4C4781C">
      <w:start w:val="1"/>
      <w:numFmt w:val="bullet"/>
      <w:lvlText w:val="▪"/>
      <w:lvlJc w:val="left"/>
      <w:pPr>
        <w:ind w:left="2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81C01B0">
      <w:start w:val="1"/>
      <w:numFmt w:val="bullet"/>
      <w:lvlText w:val="•"/>
      <w:lvlJc w:val="left"/>
      <w:pPr>
        <w:ind w:left="3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5034F8">
      <w:start w:val="1"/>
      <w:numFmt w:val="bullet"/>
      <w:lvlText w:val="o"/>
      <w:lvlJc w:val="left"/>
      <w:pPr>
        <w:ind w:left="3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604D3A">
      <w:start w:val="1"/>
      <w:numFmt w:val="bullet"/>
      <w:lvlText w:val="▪"/>
      <w:lvlJc w:val="left"/>
      <w:pPr>
        <w:ind w:left="4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2021AA">
      <w:start w:val="1"/>
      <w:numFmt w:val="bullet"/>
      <w:lvlText w:val="•"/>
      <w:lvlJc w:val="left"/>
      <w:pPr>
        <w:ind w:left="5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F4CB1C">
      <w:start w:val="1"/>
      <w:numFmt w:val="bullet"/>
      <w:lvlText w:val="o"/>
      <w:lvlJc w:val="left"/>
      <w:pPr>
        <w:ind w:left="6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F8EB2A">
      <w:start w:val="1"/>
      <w:numFmt w:val="bullet"/>
      <w:lvlText w:val="▪"/>
      <w:lvlJc w:val="left"/>
      <w:pPr>
        <w:ind w:left="6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BDF4BA7"/>
    <w:multiLevelType w:val="hybridMultilevel"/>
    <w:tmpl w:val="03681E0A"/>
    <w:lvl w:ilvl="0" w:tplc="08090001">
      <w:start w:val="1"/>
      <w:numFmt w:val="bullet"/>
      <w:lvlText w:val=""/>
      <w:lvlJc w:val="left"/>
      <w:pPr>
        <w:ind w:left="720" w:hanging="360"/>
      </w:pPr>
      <w:rPr>
        <w:rFonts w:ascii="Symbol" w:hAnsi="Symbol" w:hint="default"/>
      </w:rPr>
    </w:lvl>
    <w:lvl w:ilvl="1" w:tplc="813A286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D65E95"/>
    <w:multiLevelType w:val="hybridMultilevel"/>
    <w:tmpl w:val="694AD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B34C50"/>
    <w:multiLevelType w:val="multilevel"/>
    <w:tmpl w:val="BFDCEA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EA7690"/>
    <w:multiLevelType w:val="hybridMultilevel"/>
    <w:tmpl w:val="9D56821E"/>
    <w:lvl w:ilvl="0" w:tplc="339AFE88">
      <w:start w:val="1"/>
      <w:numFmt w:val="bullet"/>
      <w:lvlText w:val="-"/>
      <w:lvlJc w:val="left"/>
      <w:pPr>
        <w:ind w:left="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BCADAC">
      <w:start w:val="1"/>
      <w:numFmt w:val="bullet"/>
      <w:lvlText w:val="o"/>
      <w:lvlJc w:val="left"/>
      <w:pPr>
        <w:ind w:left="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6BEA2B8">
      <w:start w:val="1"/>
      <w:numFmt w:val="bullet"/>
      <w:lvlText w:val="▪"/>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F8C09C">
      <w:start w:val="1"/>
      <w:numFmt w:val="bullet"/>
      <w:lvlText w:val="•"/>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AE3B4E">
      <w:start w:val="1"/>
      <w:numFmt w:val="bullet"/>
      <w:lvlText w:val="o"/>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98A168">
      <w:start w:val="1"/>
      <w:numFmt w:val="bullet"/>
      <w:lvlText w:val="▪"/>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A60834">
      <w:start w:val="1"/>
      <w:numFmt w:val="bullet"/>
      <w:lvlText w:val="•"/>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78BB4A">
      <w:start w:val="1"/>
      <w:numFmt w:val="bullet"/>
      <w:lvlText w:val="o"/>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26BDE4">
      <w:start w:val="1"/>
      <w:numFmt w:val="bullet"/>
      <w:lvlText w:val="▪"/>
      <w:lvlJc w:val="left"/>
      <w:pPr>
        <w:ind w:left="6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6E53973"/>
    <w:multiLevelType w:val="hybridMultilevel"/>
    <w:tmpl w:val="79761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7"/>
  </w:num>
  <w:num w:numId="5">
    <w:abstractNumId w:val="3"/>
  </w:num>
  <w:num w:numId="6">
    <w:abstractNumId w:val="5"/>
  </w:num>
  <w:num w:numId="7">
    <w:abstractNumId w:val="0"/>
  </w:num>
  <w:num w:numId="8">
    <w:abstractNumId w:val="4"/>
  </w:num>
  <w:num w:numId="9">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E9A"/>
    <w:rsid w:val="000263EA"/>
    <w:rsid w:val="00285CF8"/>
    <w:rsid w:val="0030425F"/>
    <w:rsid w:val="003F7625"/>
    <w:rsid w:val="008C14C4"/>
    <w:rsid w:val="00A15980"/>
    <w:rsid w:val="00A91E9A"/>
    <w:rsid w:val="00B5630F"/>
    <w:rsid w:val="00D1610B"/>
    <w:rsid w:val="00D869F7"/>
    <w:rsid w:val="00ED0206"/>
    <w:rsid w:val="00FD1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48E3E"/>
  <w15:chartTrackingRefBased/>
  <w15:docId w15:val="{98AFB282-A233-437D-862F-2674FAC1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unhideWhenUsed/>
    <w:qFormat/>
    <w:rsid w:val="00285CF8"/>
    <w:pPr>
      <w:keepNext/>
      <w:keepLines/>
      <w:spacing w:after="172"/>
      <w:ind w:left="111" w:hanging="10"/>
      <w:outlineLvl w:val="0"/>
    </w:pPr>
    <w:rPr>
      <w:rFonts w:ascii="Arial" w:eastAsia="Arial" w:hAnsi="Arial" w:cs="Arial"/>
      <w:b/>
      <w:color w:val="000000"/>
      <w:sz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E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E9A"/>
  </w:style>
  <w:style w:type="paragraph" w:styleId="Footer">
    <w:name w:val="footer"/>
    <w:basedOn w:val="Normal"/>
    <w:link w:val="FooterChar"/>
    <w:uiPriority w:val="99"/>
    <w:unhideWhenUsed/>
    <w:rsid w:val="00A91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E9A"/>
  </w:style>
  <w:style w:type="paragraph" w:styleId="NoSpacing">
    <w:name w:val="No Spacing"/>
    <w:uiPriority w:val="1"/>
    <w:qFormat/>
    <w:rsid w:val="00A91E9A"/>
    <w:pPr>
      <w:spacing w:after="0" w:line="240" w:lineRule="auto"/>
    </w:pPr>
  </w:style>
  <w:style w:type="paragraph" w:styleId="BalloonText">
    <w:name w:val="Balloon Text"/>
    <w:basedOn w:val="Normal"/>
    <w:link w:val="BalloonTextChar"/>
    <w:uiPriority w:val="99"/>
    <w:semiHidden/>
    <w:unhideWhenUsed/>
    <w:rsid w:val="000263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3EA"/>
    <w:rPr>
      <w:rFonts w:ascii="Segoe UI" w:hAnsi="Segoe UI" w:cs="Segoe UI"/>
      <w:sz w:val="18"/>
      <w:szCs w:val="18"/>
    </w:rPr>
  </w:style>
  <w:style w:type="paragraph" w:styleId="ListParagraph">
    <w:name w:val="List Paragraph"/>
    <w:basedOn w:val="Normal"/>
    <w:uiPriority w:val="34"/>
    <w:qFormat/>
    <w:rsid w:val="00D1610B"/>
    <w:pPr>
      <w:ind w:left="720"/>
      <w:contextualSpacing/>
    </w:pPr>
  </w:style>
  <w:style w:type="character" w:styleId="Hyperlink">
    <w:name w:val="Hyperlink"/>
    <w:basedOn w:val="DefaultParagraphFont"/>
    <w:uiPriority w:val="99"/>
    <w:unhideWhenUsed/>
    <w:rsid w:val="00D1610B"/>
    <w:rPr>
      <w:color w:val="0563C1" w:themeColor="hyperlink"/>
      <w:u w:val="single"/>
    </w:rPr>
  </w:style>
  <w:style w:type="character" w:styleId="UnresolvedMention">
    <w:name w:val="Unresolved Mention"/>
    <w:basedOn w:val="DefaultParagraphFont"/>
    <w:uiPriority w:val="99"/>
    <w:semiHidden/>
    <w:unhideWhenUsed/>
    <w:rsid w:val="00ED0206"/>
    <w:rPr>
      <w:color w:val="605E5C"/>
      <w:shd w:val="clear" w:color="auto" w:fill="E1DFDD"/>
    </w:rPr>
  </w:style>
  <w:style w:type="character" w:styleId="FollowedHyperlink">
    <w:name w:val="FollowedHyperlink"/>
    <w:basedOn w:val="DefaultParagraphFont"/>
    <w:uiPriority w:val="99"/>
    <w:semiHidden/>
    <w:unhideWhenUsed/>
    <w:rsid w:val="00ED0206"/>
    <w:rPr>
      <w:color w:val="954F72" w:themeColor="followedHyperlink"/>
      <w:u w:val="single"/>
    </w:rPr>
  </w:style>
  <w:style w:type="character" w:customStyle="1" w:styleId="Heading1Char">
    <w:name w:val="Heading 1 Char"/>
    <w:basedOn w:val="DefaultParagraphFont"/>
    <w:link w:val="Heading1"/>
    <w:uiPriority w:val="9"/>
    <w:rsid w:val="00285CF8"/>
    <w:rPr>
      <w:rFonts w:ascii="Arial" w:eastAsia="Arial" w:hAnsi="Arial" w:cs="Arial"/>
      <w:b/>
      <w:color w:val="000000"/>
      <w:sz w:val="32"/>
      <w:lang w:eastAsia="en-GB"/>
    </w:rPr>
  </w:style>
  <w:style w:type="table" w:styleId="TableGrid">
    <w:name w:val="Table Grid"/>
    <w:basedOn w:val="TableNormal"/>
    <w:uiPriority w:val="39"/>
    <w:rsid w:val="00285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Normal"/>
    <w:rsid w:val="003F7625"/>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607034">
      <w:bodyDiv w:val="1"/>
      <w:marLeft w:val="0"/>
      <w:marRight w:val="0"/>
      <w:marTop w:val="0"/>
      <w:marBottom w:val="0"/>
      <w:divBdr>
        <w:top w:val="none" w:sz="0" w:space="0" w:color="auto"/>
        <w:left w:val="none" w:sz="0" w:space="0" w:color="auto"/>
        <w:bottom w:val="none" w:sz="0" w:space="0" w:color="auto"/>
        <w:right w:val="none" w:sz="0" w:space="0" w:color="auto"/>
      </w:divBdr>
    </w:div>
    <w:div w:id="1391733576">
      <w:bodyDiv w:val="1"/>
      <w:marLeft w:val="0"/>
      <w:marRight w:val="0"/>
      <w:marTop w:val="0"/>
      <w:marBottom w:val="0"/>
      <w:divBdr>
        <w:top w:val="none" w:sz="0" w:space="0" w:color="auto"/>
        <w:left w:val="none" w:sz="0" w:space="0" w:color="auto"/>
        <w:bottom w:val="none" w:sz="0" w:space="0" w:color="auto"/>
        <w:right w:val="none" w:sz="0" w:space="0" w:color="auto"/>
      </w:divBdr>
    </w:div>
    <w:div w:id="201263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ur03.safelinks.protection.outlook.com/?url=https%3A%2F%2Fforms.gle%2Fump1q16hr4GdA69D6&amp;data=04%7C01%7Cs.duggan%40larkmead.oxon.sch.uk%7C29a518a09b704903615a08d91c57ef11%7C5fa6a111d5814ef19ed4b5d1eb12dc0c%7C0%7C0%7C637571986280024020%7CUnknown%7CTWFpbGZsb3d8eyJWIjoiMC4wLjAwMDAiLCJQIjoiV2luMzIiLCJBTiI6Ik1haWwiLCJXVCI6Mn0%3D%7C1000&amp;sdata=tlxIA52Rem6Ke%2F0Ckwz1zcJOnhdVsvqyHDJ1YBo83%2BM%3D&amp;reserved=0"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4125@larkmead.oxon.sch.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Duggan</dc:creator>
  <cp:keywords/>
  <dc:description/>
  <cp:lastModifiedBy>Sarah Duggan</cp:lastModifiedBy>
  <cp:revision>3</cp:revision>
  <cp:lastPrinted>2021-05-27T13:58:00Z</cp:lastPrinted>
  <dcterms:created xsi:type="dcterms:W3CDTF">2021-05-25T10:14:00Z</dcterms:created>
  <dcterms:modified xsi:type="dcterms:W3CDTF">2021-05-27T13:58:00Z</dcterms:modified>
</cp:coreProperties>
</file>